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22" w:rsidRDefault="000F1222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Spring 2021</w:t>
      </w:r>
    </w:p>
    <w:p w:rsidR="000F1222" w:rsidRPr="000F1222" w:rsidRDefault="000F1222" w:rsidP="000F1222">
      <w:pPr>
        <w:pStyle w:val="Listeavsnitt"/>
        <w:numPr>
          <w:ilvl w:val="0"/>
          <w:numId w:val="3"/>
        </w:num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hyperlink r:id="rId5" w:history="1">
        <w:r w:rsidRPr="000F12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Re-Form</w:t>
        </w:r>
      </w:hyperlink>
      <w:r w:rsidRPr="000F12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br/>
      </w:r>
    </w:p>
    <w:p w:rsidR="000F1222" w:rsidRPr="000F1222" w:rsidRDefault="000F1222" w:rsidP="000F1222">
      <w:pPr>
        <w:pStyle w:val="Listeavsnitt"/>
        <w:numPr>
          <w:ilvl w:val="0"/>
          <w:numId w:val="3"/>
        </w:num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hyperlink r:id="rId6" w:history="1">
        <w:proofErr w:type="spellStart"/>
        <w:r w:rsidRPr="000F12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Kunsthaus-Kalk</w:t>
        </w:r>
        <w:proofErr w:type="spellEnd"/>
      </w:hyperlink>
      <w:r w:rsidRPr="000F12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br/>
        <w:t xml:space="preserve"> </w:t>
      </w:r>
    </w:p>
    <w:p w:rsidR="000F1222" w:rsidRPr="000F1222" w:rsidRDefault="000F1222" w:rsidP="000F1222">
      <w:pPr>
        <w:pStyle w:val="Listeavsnitt"/>
        <w:numPr>
          <w:ilvl w:val="0"/>
          <w:numId w:val="3"/>
        </w:num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hyperlink r:id="rId7" w:history="1">
        <w:r w:rsidRPr="000F12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Situated Architecture(s)</w:t>
        </w:r>
      </w:hyperlink>
      <w:bookmarkStart w:id="0" w:name="_GoBack"/>
      <w:bookmarkEnd w:id="0"/>
    </w:p>
    <w:p w:rsidR="000F1222" w:rsidRDefault="000F1222" w:rsidP="000F1222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0F1222" w:rsidRDefault="00D34A5C" w:rsidP="000F1222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0F12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Autumn 2020: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8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Complex Context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9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Explorations in Ocean Spac</w:t>
        </w:r>
        <w:r w:rsid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e II</w:t>
        </w:r>
      </w:hyperlink>
      <w:r w:rsidR="00F747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10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Masquerade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Spring 2020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11" w:history="1">
        <w:r w:rsidRPr="006C2637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Moving </w:t>
        </w:r>
        <w:proofErr w:type="spellStart"/>
        <w:r w:rsidRPr="006C2637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Thorugh</w:t>
        </w:r>
        <w:proofErr w:type="spellEnd"/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12" w:history="1">
        <w:r w:rsidRPr="006C2637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Meeting Rooms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13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Urban Orchards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Autumn 2019: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14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Complex Context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15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Explorations in Ocean Space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16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Open Form, New Wood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Spring 2019: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17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Vanishings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18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Infrastructure Space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19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Open Space - </w:t>
        </w:r>
        <w:proofErr w:type="spellStart"/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minimaster</w:t>
        </w:r>
        <w:proofErr w:type="spellEnd"/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Autumn 2018: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20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Complex Context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21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Limits of Control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22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Open Form, New Wood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Spring 2018: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23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Spaces for work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24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Urban and Rural Houses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lastRenderedPageBreak/>
        <w:t>Autumn 2017</w:t>
      </w:r>
      <w:r w:rsidR="000F12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: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25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Orchid Island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26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Complex Context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27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(Un)productive Landscapes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Spring 2017</w:t>
      </w:r>
      <w:r w:rsidR="000F12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: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28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Layered landscapes </w:t>
        </w:r>
        <w:proofErr w:type="spellStart"/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Lofoten</w:t>
        </w:r>
        <w:proofErr w:type="spellEnd"/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29" w:history="1">
        <w:proofErr w:type="spellStart"/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Sentralbadet</w:t>
        </w:r>
        <w:proofErr w:type="spellEnd"/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- Transformation of the former indoor swimming pool into Bergen’s house for the performing arts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Autumn 2016: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30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Complex Context, diversified solution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2: </w:t>
      </w:r>
      <w:hyperlink r:id="rId31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Crossing Borders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32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50/50 a question of continuity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Spring 2016: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33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Heterotopia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34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Dale //</w:t>
        </w:r>
        <w:proofErr w:type="spellStart"/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Noreg</w:t>
        </w:r>
        <w:proofErr w:type="spellEnd"/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 remote places 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0F1222" w:rsidRDefault="000F1222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Autumn 2015: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35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Move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36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Open Utopias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37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Entropy and Intent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Spring 2015: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38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Braila Laboratory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39" w:history="1">
        <w:proofErr w:type="spellStart"/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Haukås</w:t>
        </w:r>
        <w:proofErr w:type="spellEnd"/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 Blue/Green belt - alternate insert(s) and augmented landscape(s)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40" w:history="1">
        <w:proofErr w:type="spellStart"/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Hurdal</w:t>
        </w:r>
        <w:proofErr w:type="spellEnd"/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 </w:t>
        </w:r>
        <w:proofErr w:type="spellStart"/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minihouse</w:t>
        </w:r>
        <w:proofErr w:type="spellEnd"/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Autumn 2014: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41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Complex context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42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Public Outdoor space BAS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43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Think Tank Bergen 3- density studies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Spring 2014</w:t>
      </w:r>
      <w:r w:rsidR="000F12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: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44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DALE – Norwegian Art </w:t>
        </w:r>
        <w:proofErr w:type="spellStart"/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Center</w:t>
        </w:r>
        <w:proofErr w:type="spellEnd"/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 xml:space="preserve">, Villa </w:t>
        </w:r>
        <w:proofErr w:type="spellStart"/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Dalsåsen</w:t>
        </w:r>
        <w:proofErr w:type="spellEnd"/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45" w:history="1">
        <w:r w:rsidRPr="000F1CDB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Construction and desire - design and build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Autumn 2013</w:t>
      </w:r>
      <w:r w:rsidR="000F1222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>:</w:t>
      </w: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1. </w:t>
      </w:r>
      <w:hyperlink r:id="rId46" w:history="1">
        <w:r w:rsidRPr="00F74722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Complex Context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2. </w:t>
      </w:r>
      <w:hyperlink r:id="rId47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City "Secure"</w:t>
        </w:r>
      </w:hyperlink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3. </w:t>
      </w:r>
      <w:hyperlink r:id="rId48" w:history="1">
        <w:r w:rsidRPr="00A57EF9">
          <w:rPr>
            <w:rStyle w:val="Hyperkobling"/>
            <w:rFonts w:ascii="Arial" w:eastAsia="Times New Roman" w:hAnsi="Arial" w:cs="Arial"/>
            <w:sz w:val="18"/>
            <w:szCs w:val="18"/>
            <w:lang w:val="en-GB" w:eastAsia="nb-NO"/>
          </w:rPr>
          <w:t>Think Tank Bergen II</w:t>
        </w:r>
      </w:hyperlink>
      <w:r w:rsidRPr="00D34A5C"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  <w:t xml:space="preserve"> </w:t>
      </w:r>
    </w:p>
    <w:p w:rsid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6C2637" w:rsidRDefault="006C2637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6C2637" w:rsidRPr="00D34A5C" w:rsidRDefault="006C2637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D34A5C" w:rsidRPr="00D34A5C" w:rsidRDefault="00D34A5C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p w:rsidR="00850973" w:rsidRPr="00D34A5C" w:rsidRDefault="00850973" w:rsidP="00D34A5C">
      <w:pPr>
        <w:rPr>
          <w:rStyle w:val="Sterk"/>
          <w:rFonts w:ascii="Arial" w:eastAsia="Times New Roman" w:hAnsi="Arial" w:cs="Arial"/>
          <w:color w:val="000000"/>
          <w:sz w:val="18"/>
          <w:szCs w:val="18"/>
          <w:lang w:val="en-GB" w:eastAsia="nb-NO"/>
        </w:rPr>
      </w:pPr>
    </w:p>
    <w:sectPr w:rsidR="00850973" w:rsidRPr="00D3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3AA"/>
    <w:multiLevelType w:val="hybridMultilevel"/>
    <w:tmpl w:val="366AED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732FB"/>
    <w:multiLevelType w:val="hybridMultilevel"/>
    <w:tmpl w:val="A2DC48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92BED"/>
    <w:multiLevelType w:val="hybridMultilevel"/>
    <w:tmpl w:val="A61886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32"/>
    <w:rsid w:val="000F1222"/>
    <w:rsid w:val="000F1CDB"/>
    <w:rsid w:val="006C2637"/>
    <w:rsid w:val="00850973"/>
    <w:rsid w:val="00A57EF9"/>
    <w:rsid w:val="00C82832"/>
    <w:rsid w:val="00D34A5C"/>
    <w:rsid w:val="00F7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395D"/>
  <w15:chartTrackingRefBased/>
  <w15:docId w15:val="{A36BD1EE-CFCF-4F37-B5B9-0FC2DA1F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82832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C8283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82832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8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28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F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.org/wp-content/uploads/2020/12/Master-Course-BAS-spring-2020-URBAN-ORCHARDS.pdf" TargetMode="External"/><Relationship Id="rId18" Type="http://schemas.openxmlformats.org/officeDocument/2006/relationships/hyperlink" Target="https://bas.org/wp-content/uploads/2020/12/Infrastructure-Space.-spring-2019.pdf" TargetMode="External"/><Relationship Id="rId26" Type="http://schemas.openxmlformats.org/officeDocument/2006/relationships/hyperlink" Target="https://bas.org/wp-content/uploads/2020/12/per-19.aug_.-2017.-Program-Complex-Context-BAS-mastercourse-H2017.pdf" TargetMode="External"/><Relationship Id="rId39" Type="http://schemas.openxmlformats.org/officeDocument/2006/relationships/hyperlink" Target="https://bas.org/wp-content/uploads/2020/12/Haukaas-blue-green-belt.-Spring-201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.org/wp-content/uploads/2020/12/program.-limitis-of-control.-autumn-2018.pdf" TargetMode="External"/><Relationship Id="rId34" Type="http://schemas.openxmlformats.org/officeDocument/2006/relationships/hyperlink" Target="https://bas.org/wp-content/uploads/2020/12/DALEremote-16-learning-outcome.pdf" TargetMode="External"/><Relationship Id="rId42" Type="http://schemas.openxmlformats.org/officeDocument/2006/relationships/hyperlink" Target="https://bas.org/wp-content/uploads/2020/12/Program_PUBLIC-OUTDOOR-PLACE-AT-BAS-autumn-2014.pdf" TargetMode="External"/><Relationship Id="rId47" Type="http://schemas.openxmlformats.org/officeDocument/2006/relationships/hyperlink" Target="https://bas.org/wp-content/uploads/2020/12/The-City-Secure_-course-catalogue-Web.-Autumn-2013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bas.org/wp-content/uploads/2020/12/Situated_Architectures_1_BAS_2020_2021_Spring_corrected-compressed.pdf" TargetMode="External"/><Relationship Id="rId12" Type="http://schemas.openxmlformats.org/officeDocument/2006/relationships/hyperlink" Target="https://bas.org/wp-content/uploads/2020/12/Master-course-BAS-spring-2020.-MEETING-ROOMS-spring-2020.pdf" TargetMode="External"/><Relationship Id="rId17" Type="http://schemas.openxmlformats.org/officeDocument/2006/relationships/hyperlink" Target="https://bas.org/wp-content/uploads/2020/12/Vanishings_transient-inhabitations_BAS_Spring-2019_.pdf" TargetMode="External"/><Relationship Id="rId25" Type="http://schemas.openxmlformats.org/officeDocument/2006/relationships/hyperlink" Target="https://bas.org/wp-content/uploads/2020/12/course-program.-Orchid-Island_Marco-Casagrande-autumn-2017.pdf" TargetMode="External"/><Relationship Id="rId33" Type="http://schemas.openxmlformats.org/officeDocument/2006/relationships/hyperlink" Target="https://bas.org/wp-content/uploads/2020/12/New.RaumlaborEriksenSkajaaArchitects-Heterotopia151022.pdf" TargetMode="External"/><Relationship Id="rId38" Type="http://schemas.openxmlformats.org/officeDocument/2006/relationships/hyperlink" Target="https://bas.org/wp-content/uploads/2020/12/BrailaLaboratory_Course-Presentation_spring-2015.pdf" TargetMode="External"/><Relationship Id="rId46" Type="http://schemas.openxmlformats.org/officeDocument/2006/relationships/hyperlink" Target="https://bas.org/wp-content/uploads/2020/12/complex-context-program-per-5-sept.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.org/wp-content/uploads/2020/12/BAS-OPEN-FORM-NEW-WOOD.-Master-course-autumn-2019.pdf" TargetMode="External"/><Relationship Id="rId20" Type="http://schemas.openxmlformats.org/officeDocument/2006/relationships/hyperlink" Target="https://bas.org/wp-content/uploads/2020/12/Program.-COMPLEX-CONTEXT-mastercourse-autumn-18.pdf" TargetMode="External"/><Relationship Id="rId29" Type="http://schemas.openxmlformats.org/officeDocument/2006/relationships/hyperlink" Target="https://bas.org/wp-content/uploads/2020/12/Course-Program-Sentralbadet.-spring-2017.pdf" TargetMode="External"/><Relationship Id="rId41" Type="http://schemas.openxmlformats.org/officeDocument/2006/relationships/hyperlink" Target="https://bas.org/wp-content/uploads/2020/12/Complex-context-H14.per-26.juni-1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.org/wp-content/uploads/2020/12/Program.KUNSTHAUS-KALK.-Master-course-spring-2021-compressed.pdf" TargetMode="External"/><Relationship Id="rId11" Type="http://schemas.openxmlformats.org/officeDocument/2006/relationships/hyperlink" Target="https://bas.org/wp-content/uploads/2020/12/Master-Course-BAS-spring-2020-MOVING-THROUGH.pdf" TargetMode="External"/><Relationship Id="rId24" Type="http://schemas.openxmlformats.org/officeDocument/2006/relationships/hyperlink" Target="https://bas.org/wp-content/uploads/2020/12/URBAN-AND-RURAL-HOUSES.-spring-2018.pdf" TargetMode="External"/><Relationship Id="rId32" Type="http://schemas.openxmlformats.org/officeDocument/2006/relationships/hyperlink" Target="https://bas.org/wp-content/uploads/2020/12/PROGRAM.-5050-MasterCourse.BAS-Autumn-16.pdf" TargetMode="External"/><Relationship Id="rId37" Type="http://schemas.openxmlformats.org/officeDocument/2006/relationships/hyperlink" Target="https://bas.org/wp-content/uploads/2020/12/Entropy-and-Intent.-master-course-autumn-2015.pdf" TargetMode="External"/><Relationship Id="rId40" Type="http://schemas.openxmlformats.org/officeDocument/2006/relationships/hyperlink" Target="https://bas.org/wp-content/uploads/2020/12/Hurdal-okolandsby1-Spring-2015.pdf" TargetMode="External"/><Relationship Id="rId45" Type="http://schemas.openxmlformats.org/officeDocument/2006/relationships/hyperlink" Target="https://bas.org/wp-content/uploads/2020/12/Construction-and-desire_-Spring-2014_-course-catalogue-Web1.pdf" TargetMode="External"/><Relationship Id="rId5" Type="http://schemas.openxmlformats.org/officeDocument/2006/relationships/hyperlink" Target="https://bas.org/wp-content/uploads/2020/12/Program.-RE-FORM.-master-course-spring-2021.pdf" TargetMode="External"/><Relationship Id="rId15" Type="http://schemas.openxmlformats.org/officeDocument/2006/relationships/hyperlink" Target="https://bas.org/wp-content/uploads/2020/12/EXPLORATIONS-IN-OCEAN-SPACE.-master-course-Autumn-2019.pdf" TargetMode="External"/><Relationship Id="rId23" Type="http://schemas.openxmlformats.org/officeDocument/2006/relationships/hyperlink" Target="https://bas.org/wp-content/uploads/2020/12/Spaces-for-work.-program.-spring-2018.pdf" TargetMode="External"/><Relationship Id="rId28" Type="http://schemas.openxmlformats.org/officeDocument/2006/relationships/hyperlink" Target="https://bas.org/wp-content/uploads/2020/12/Course-Program.-Contested-landscapes-Lofoten.-spring-2017.pdf" TargetMode="External"/><Relationship Id="rId36" Type="http://schemas.openxmlformats.org/officeDocument/2006/relationships/hyperlink" Target="https://bas.org/wp-content/uploads/2020/12/Open-Utopias.-master-course-autumn-2015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as.org/wp-content/uploads/2020/12/Course-program.-Masquerades.pdf" TargetMode="External"/><Relationship Id="rId19" Type="http://schemas.openxmlformats.org/officeDocument/2006/relationships/hyperlink" Target="https://bas.org/wp-content/uploads/2020/12/Open-Space_BASmini-master.-spring-2019.pdf" TargetMode="External"/><Relationship Id="rId31" Type="http://schemas.openxmlformats.org/officeDocument/2006/relationships/hyperlink" Target="https://bas.org/wp-content/uploads/2020/12/PROGRAM_CrossingBorders_Autumn-2016.pdf" TargetMode="External"/><Relationship Id="rId44" Type="http://schemas.openxmlformats.org/officeDocument/2006/relationships/hyperlink" Target="https://bas.org/wp-content/uploads/2020/12/DALE-Nkd_-Spring-2014_-course-catalogue-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.org/wp-content/uploads/2020/12/Course-program.-Ocean-Space-II.pdf" TargetMode="External"/><Relationship Id="rId14" Type="http://schemas.openxmlformats.org/officeDocument/2006/relationships/hyperlink" Target="https://bas.org/wp-content/uploads/2020/12/COMPLEX-CONTEX.-.-Master-course-autumn-2019.pdf" TargetMode="External"/><Relationship Id="rId22" Type="http://schemas.openxmlformats.org/officeDocument/2006/relationships/hyperlink" Target="https://bas.org/wp-content/uploads/2020/12/Program-OPEN-FORM-AND-ENGINEERED-WOOD-mastercourse-autumn-18.pdf" TargetMode="External"/><Relationship Id="rId27" Type="http://schemas.openxmlformats.org/officeDocument/2006/relationships/hyperlink" Target="https://bas.org/wp-content/uploads/2020/12/Course-program.-unproductivelandscapes.autumn-2017.pdf" TargetMode="External"/><Relationship Id="rId30" Type="http://schemas.openxmlformats.org/officeDocument/2006/relationships/hyperlink" Target="https://bas.org/wp-content/uploads/2020/12/PROGRAM_-Complex-Contex_-MasterCourse_-BAS-Autumn-16.pdf" TargetMode="External"/><Relationship Id="rId35" Type="http://schemas.openxmlformats.org/officeDocument/2006/relationships/hyperlink" Target="https://bas.org/wp-content/uploads/2020/12/MOVE.-master-course-autumn-2015.pdf" TargetMode="External"/><Relationship Id="rId43" Type="http://schemas.openxmlformats.org/officeDocument/2006/relationships/hyperlink" Target="https://bas.org/wp-content/uploads/2020/12/TTB3.Askoy-Sotra..pdf" TargetMode="External"/><Relationship Id="rId48" Type="http://schemas.openxmlformats.org/officeDocument/2006/relationships/hyperlink" Target="https://bas.org/wp-content/uploads/2020/12/Think-Tank-Bergen-II-_autumn-2013.pdf" TargetMode="External"/><Relationship Id="rId8" Type="http://schemas.openxmlformats.org/officeDocument/2006/relationships/hyperlink" Target="https://bas.org/wp-content/uploads/2020/12/Course-program.-Complex-Context-autumn-2020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Gjerde Aardal</dc:creator>
  <cp:keywords/>
  <dc:description/>
  <cp:lastModifiedBy>Siv Gjerde Aardal</cp:lastModifiedBy>
  <cp:revision>2</cp:revision>
  <cp:lastPrinted>2020-11-25T09:00:00Z</cp:lastPrinted>
  <dcterms:created xsi:type="dcterms:W3CDTF">2020-12-03T14:37:00Z</dcterms:created>
  <dcterms:modified xsi:type="dcterms:W3CDTF">2020-12-03T14:37:00Z</dcterms:modified>
</cp:coreProperties>
</file>