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F8061" w14:textId="073CD2D3" w:rsidR="00B45A03" w:rsidRPr="00BD3F5D" w:rsidRDefault="00B45A03" w:rsidP="008730B3">
      <w:pPr>
        <w:rPr>
          <w:rFonts w:cstheme="minorHAnsi"/>
          <w:b/>
          <w:bCs/>
          <w:sz w:val="24"/>
          <w:szCs w:val="24"/>
        </w:rPr>
      </w:pPr>
      <w:r w:rsidRPr="00BD3F5D">
        <w:rPr>
          <w:rFonts w:cstheme="minorHAnsi"/>
          <w:b/>
          <w:bCs/>
          <w:sz w:val="24"/>
          <w:szCs w:val="24"/>
        </w:rPr>
        <w:t xml:space="preserve">STATSBYGGS STUDENTPRIS </w:t>
      </w:r>
      <w:r w:rsidR="001C1F24" w:rsidRPr="00BD3F5D">
        <w:rPr>
          <w:rFonts w:cstheme="minorHAnsi"/>
          <w:b/>
          <w:bCs/>
          <w:sz w:val="24"/>
          <w:szCs w:val="24"/>
        </w:rPr>
        <w:t>BAS</w:t>
      </w:r>
      <w:r w:rsidR="008730B3" w:rsidRPr="00BD3F5D">
        <w:rPr>
          <w:rFonts w:cstheme="minorHAnsi"/>
          <w:b/>
          <w:bCs/>
          <w:sz w:val="24"/>
          <w:szCs w:val="24"/>
        </w:rPr>
        <w:t xml:space="preserve"> 202</w:t>
      </w:r>
      <w:r w:rsidR="001C1F24" w:rsidRPr="00BD3F5D">
        <w:rPr>
          <w:rFonts w:cstheme="minorHAnsi"/>
          <w:b/>
          <w:bCs/>
          <w:sz w:val="24"/>
          <w:szCs w:val="24"/>
        </w:rPr>
        <w:t>3</w:t>
      </w:r>
    </w:p>
    <w:p w14:paraId="0F0D04CC" w14:textId="77777777" w:rsidR="00B45A03" w:rsidRPr="00BD3F5D" w:rsidRDefault="00B45A03" w:rsidP="008730B3">
      <w:pPr>
        <w:rPr>
          <w:rFonts w:cstheme="minorHAnsi"/>
          <w:sz w:val="24"/>
          <w:szCs w:val="24"/>
        </w:rPr>
      </w:pPr>
      <w:r w:rsidRPr="00BD3F5D">
        <w:rPr>
          <w:rFonts w:cstheme="minorHAnsi"/>
          <w:sz w:val="24"/>
          <w:szCs w:val="24"/>
        </w:rPr>
        <w:t> </w:t>
      </w:r>
    </w:p>
    <w:p w14:paraId="31E539FF" w14:textId="03EB0E1D" w:rsidR="005F0CE6" w:rsidRPr="00BD3F5D" w:rsidRDefault="00B45A03" w:rsidP="008730B3">
      <w:pPr>
        <w:rPr>
          <w:rFonts w:cstheme="minorHAnsi"/>
          <w:sz w:val="24"/>
          <w:szCs w:val="24"/>
        </w:rPr>
      </w:pPr>
      <w:r w:rsidRPr="00BD3F5D">
        <w:rPr>
          <w:rFonts w:cstheme="minorHAnsi"/>
          <w:sz w:val="24"/>
          <w:szCs w:val="24"/>
        </w:rPr>
        <w:t>Det har vært en sann glede for juryen å få muligheten til å sette seg inn i disse oppgaven</w:t>
      </w:r>
      <w:r w:rsidR="001A3694" w:rsidRPr="00BD3F5D">
        <w:rPr>
          <w:rFonts w:cstheme="minorHAnsi"/>
          <w:sz w:val="24"/>
          <w:szCs w:val="24"/>
        </w:rPr>
        <w:t xml:space="preserve">e </w:t>
      </w:r>
      <w:r w:rsidR="001C1F24" w:rsidRPr="00BD3F5D">
        <w:rPr>
          <w:rFonts w:cstheme="minorHAnsi"/>
          <w:sz w:val="24"/>
          <w:szCs w:val="24"/>
        </w:rPr>
        <w:t xml:space="preserve">som viser </w:t>
      </w:r>
      <w:r w:rsidR="001A3694" w:rsidRPr="00BD3F5D">
        <w:rPr>
          <w:rFonts w:cstheme="minorHAnsi"/>
          <w:sz w:val="24"/>
          <w:szCs w:val="24"/>
        </w:rPr>
        <w:t>bredde og mangfold blant BAS studenter</w:t>
      </w:r>
      <w:r w:rsidR="005715C4" w:rsidRPr="00BD3F5D">
        <w:rPr>
          <w:rFonts w:cstheme="minorHAnsi"/>
          <w:sz w:val="24"/>
          <w:szCs w:val="24"/>
        </w:rPr>
        <w:t>.</w:t>
      </w:r>
      <w:r w:rsidR="00F53038" w:rsidRPr="00BD3F5D">
        <w:rPr>
          <w:rFonts w:cstheme="minorHAnsi"/>
          <w:sz w:val="24"/>
          <w:szCs w:val="24"/>
        </w:rPr>
        <w:t xml:space="preserve"> I Statsbygg har vi som et av flere strategiske mål å skape merverdi for brukerne og samfunnet, og levere bærekraftige løsninger. </w:t>
      </w:r>
      <w:r w:rsidR="00DD54F3" w:rsidRPr="00BD3F5D">
        <w:rPr>
          <w:rFonts w:cstheme="minorHAnsi"/>
          <w:sz w:val="24"/>
          <w:szCs w:val="24"/>
        </w:rPr>
        <w:t>Å</w:t>
      </w:r>
      <w:r w:rsidR="00F53038" w:rsidRPr="00BD3F5D">
        <w:rPr>
          <w:rFonts w:cstheme="minorHAnsi"/>
          <w:sz w:val="24"/>
          <w:szCs w:val="24"/>
        </w:rPr>
        <w:t>rets kandidater bidrar på ulikt vis til tematikken</w:t>
      </w:r>
      <w:r w:rsidR="00E333CF" w:rsidRPr="00BD3F5D">
        <w:rPr>
          <w:rFonts w:cstheme="minorHAnsi"/>
          <w:sz w:val="24"/>
          <w:szCs w:val="24"/>
        </w:rPr>
        <w:t>.</w:t>
      </w:r>
    </w:p>
    <w:p w14:paraId="7ABF1DFF" w14:textId="77777777" w:rsidR="00B45A03" w:rsidRPr="00BD3F5D" w:rsidRDefault="00B45A03" w:rsidP="008730B3">
      <w:pPr>
        <w:rPr>
          <w:rFonts w:cstheme="minorHAnsi"/>
          <w:sz w:val="24"/>
          <w:szCs w:val="24"/>
        </w:rPr>
      </w:pPr>
      <w:r w:rsidRPr="00BD3F5D">
        <w:rPr>
          <w:rFonts w:cstheme="minorHAnsi"/>
          <w:sz w:val="24"/>
          <w:szCs w:val="24"/>
        </w:rPr>
        <w:t>I årets jury satt:</w:t>
      </w:r>
    </w:p>
    <w:p w14:paraId="10EEC6E3" w14:textId="1A8289FB" w:rsidR="00B45A03" w:rsidRPr="00BD3F5D" w:rsidRDefault="005715C4" w:rsidP="008730B3">
      <w:pPr>
        <w:rPr>
          <w:rFonts w:cstheme="minorHAnsi"/>
          <w:sz w:val="24"/>
          <w:szCs w:val="24"/>
        </w:rPr>
      </w:pPr>
      <w:r w:rsidRPr="00BD3F5D">
        <w:rPr>
          <w:rFonts w:cstheme="minorHAnsi"/>
          <w:sz w:val="24"/>
          <w:szCs w:val="24"/>
        </w:rPr>
        <w:t xml:space="preserve">Åsne </w:t>
      </w:r>
      <w:r w:rsidR="005F0BD0" w:rsidRPr="00BD3F5D">
        <w:rPr>
          <w:rFonts w:cstheme="minorHAnsi"/>
          <w:sz w:val="24"/>
          <w:szCs w:val="24"/>
        </w:rPr>
        <w:t>Fjellanger</w:t>
      </w:r>
      <w:r w:rsidR="00B45A03" w:rsidRPr="00BD3F5D">
        <w:rPr>
          <w:rFonts w:cstheme="minorHAnsi"/>
          <w:sz w:val="24"/>
          <w:szCs w:val="24"/>
        </w:rPr>
        <w:t xml:space="preserve">, </w:t>
      </w:r>
      <w:r w:rsidR="005F0BD0" w:rsidRPr="00BD3F5D">
        <w:rPr>
          <w:rFonts w:cstheme="minorHAnsi"/>
          <w:sz w:val="24"/>
          <w:szCs w:val="24"/>
        </w:rPr>
        <w:t>sjefs</w:t>
      </w:r>
      <w:r w:rsidR="002061A2" w:rsidRPr="00BD3F5D">
        <w:rPr>
          <w:rFonts w:cstheme="minorHAnsi"/>
          <w:sz w:val="24"/>
          <w:szCs w:val="24"/>
        </w:rPr>
        <w:t>arkitekt</w:t>
      </w:r>
      <w:r w:rsidR="00B45A03" w:rsidRPr="00BD3F5D">
        <w:rPr>
          <w:rFonts w:cstheme="minorHAnsi"/>
          <w:sz w:val="24"/>
          <w:szCs w:val="24"/>
        </w:rPr>
        <w:t xml:space="preserve">, </w:t>
      </w:r>
      <w:r w:rsidR="009804B9" w:rsidRPr="00BD3F5D">
        <w:rPr>
          <w:rFonts w:cstheme="minorHAnsi"/>
          <w:sz w:val="24"/>
          <w:szCs w:val="24"/>
        </w:rPr>
        <w:t>Avd. for R</w:t>
      </w:r>
      <w:r w:rsidR="00446A83" w:rsidRPr="00BD3F5D">
        <w:rPr>
          <w:rFonts w:cstheme="minorHAnsi"/>
          <w:sz w:val="24"/>
          <w:szCs w:val="24"/>
        </w:rPr>
        <w:t>ådgivning og tidligf</w:t>
      </w:r>
      <w:r w:rsidR="005D1606" w:rsidRPr="00BD3F5D">
        <w:rPr>
          <w:rFonts w:cstheme="minorHAnsi"/>
          <w:sz w:val="24"/>
          <w:szCs w:val="24"/>
        </w:rPr>
        <w:t>a</w:t>
      </w:r>
      <w:r w:rsidR="009804B9" w:rsidRPr="00BD3F5D">
        <w:rPr>
          <w:rFonts w:cstheme="minorHAnsi"/>
          <w:sz w:val="24"/>
          <w:szCs w:val="24"/>
        </w:rPr>
        <w:t>se</w:t>
      </w:r>
    </w:p>
    <w:p w14:paraId="0737CFC1" w14:textId="1A9E2A0B" w:rsidR="00B45A03" w:rsidRPr="00BD3F5D" w:rsidRDefault="009804B9" w:rsidP="008730B3">
      <w:pPr>
        <w:rPr>
          <w:rFonts w:cstheme="minorHAnsi"/>
          <w:sz w:val="24"/>
          <w:szCs w:val="24"/>
        </w:rPr>
      </w:pPr>
      <w:r w:rsidRPr="00BD3F5D">
        <w:rPr>
          <w:rFonts w:cstheme="minorHAnsi"/>
          <w:sz w:val="24"/>
          <w:szCs w:val="24"/>
        </w:rPr>
        <w:t>Synnøve Haugen</w:t>
      </w:r>
      <w:r w:rsidR="002061A2" w:rsidRPr="00BD3F5D">
        <w:rPr>
          <w:rFonts w:cstheme="minorHAnsi"/>
          <w:sz w:val="24"/>
          <w:szCs w:val="24"/>
        </w:rPr>
        <w:t>,</w:t>
      </w:r>
      <w:r w:rsidR="00B45A03" w:rsidRPr="00BD3F5D">
        <w:rPr>
          <w:rFonts w:cstheme="minorHAnsi"/>
          <w:sz w:val="24"/>
          <w:szCs w:val="24"/>
        </w:rPr>
        <w:t xml:space="preserve"> </w:t>
      </w:r>
      <w:r w:rsidRPr="00BD3F5D">
        <w:rPr>
          <w:rFonts w:cstheme="minorHAnsi"/>
          <w:sz w:val="24"/>
          <w:szCs w:val="24"/>
        </w:rPr>
        <w:t>sjefsarkitekt</w:t>
      </w:r>
      <w:r w:rsidR="00B45A03" w:rsidRPr="00BD3F5D">
        <w:rPr>
          <w:rFonts w:cstheme="minorHAnsi"/>
          <w:sz w:val="24"/>
          <w:szCs w:val="24"/>
        </w:rPr>
        <w:t>,</w:t>
      </w:r>
      <w:r w:rsidRPr="00BD3F5D">
        <w:rPr>
          <w:rFonts w:cstheme="minorHAnsi"/>
          <w:sz w:val="24"/>
          <w:szCs w:val="24"/>
        </w:rPr>
        <w:t xml:space="preserve"> Avd. for</w:t>
      </w:r>
      <w:r w:rsidR="00B45A03" w:rsidRPr="00BD3F5D">
        <w:rPr>
          <w:rFonts w:cstheme="minorHAnsi"/>
          <w:sz w:val="24"/>
          <w:szCs w:val="24"/>
        </w:rPr>
        <w:t xml:space="preserve"> </w:t>
      </w:r>
      <w:r w:rsidRPr="00BD3F5D">
        <w:rPr>
          <w:rFonts w:cstheme="minorHAnsi"/>
          <w:sz w:val="24"/>
          <w:szCs w:val="24"/>
        </w:rPr>
        <w:t>Rådgivning og tidligfase</w:t>
      </w:r>
    </w:p>
    <w:p w14:paraId="0329D31E" w14:textId="77777777" w:rsidR="00B45A03" w:rsidRPr="00BD3F5D" w:rsidRDefault="00B45A03" w:rsidP="008730B3">
      <w:pPr>
        <w:rPr>
          <w:rFonts w:cstheme="minorHAnsi"/>
          <w:sz w:val="24"/>
          <w:szCs w:val="24"/>
        </w:rPr>
      </w:pPr>
    </w:p>
    <w:p w14:paraId="7694DB9E" w14:textId="77777777" w:rsidR="00B45A03" w:rsidRPr="00BD3F5D" w:rsidRDefault="00B45A03" w:rsidP="008730B3">
      <w:pPr>
        <w:rPr>
          <w:rFonts w:cstheme="minorHAnsi"/>
          <w:b/>
          <w:bCs/>
          <w:sz w:val="24"/>
          <w:szCs w:val="24"/>
        </w:rPr>
      </w:pPr>
      <w:r w:rsidRPr="00BD3F5D">
        <w:rPr>
          <w:rFonts w:cstheme="minorHAnsi"/>
          <w:b/>
          <w:bCs/>
          <w:sz w:val="24"/>
          <w:szCs w:val="24"/>
        </w:rPr>
        <w:t>Først litt om Statsbygg og selve prisen</w:t>
      </w:r>
    </w:p>
    <w:p w14:paraId="7384AF7A" w14:textId="19ADC818" w:rsidR="008730B3" w:rsidRPr="00BD3F5D" w:rsidRDefault="00B45A03" w:rsidP="008730B3">
      <w:pPr>
        <w:rPr>
          <w:rFonts w:cstheme="minorHAnsi"/>
          <w:sz w:val="24"/>
          <w:szCs w:val="24"/>
        </w:rPr>
      </w:pPr>
      <w:r w:rsidRPr="00BD3F5D">
        <w:rPr>
          <w:rFonts w:cstheme="minorHAnsi"/>
          <w:sz w:val="24"/>
          <w:szCs w:val="24"/>
        </w:rPr>
        <w:t>Statsbygg er statens</w:t>
      </w:r>
      <w:r w:rsidR="002A0BB6" w:rsidRPr="00BD3F5D">
        <w:rPr>
          <w:rFonts w:cstheme="minorHAnsi"/>
          <w:sz w:val="24"/>
          <w:szCs w:val="24"/>
        </w:rPr>
        <w:t xml:space="preserve"> </w:t>
      </w:r>
      <w:r w:rsidRPr="00BD3F5D">
        <w:rPr>
          <w:rFonts w:cstheme="minorHAnsi"/>
          <w:sz w:val="24"/>
          <w:szCs w:val="24"/>
        </w:rPr>
        <w:t>byggherre. Det betyr at vi</w:t>
      </w:r>
      <w:r w:rsidR="00CC16B0" w:rsidRPr="00BD3F5D">
        <w:rPr>
          <w:rFonts w:cstheme="minorHAnsi"/>
          <w:sz w:val="24"/>
          <w:szCs w:val="24"/>
        </w:rPr>
        <w:t xml:space="preserve"> </w:t>
      </w:r>
      <w:r w:rsidRPr="00BD3F5D">
        <w:rPr>
          <w:rFonts w:cstheme="minorHAnsi"/>
          <w:sz w:val="24"/>
          <w:szCs w:val="24"/>
        </w:rPr>
        <w:t>utvikler</w:t>
      </w:r>
      <w:r w:rsidR="00CC16B0" w:rsidRPr="00BD3F5D">
        <w:rPr>
          <w:rFonts w:cstheme="minorHAnsi"/>
          <w:sz w:val="24"/>
          <w:szCs w:val="24"/>
        </w:rPr>
        <w:t xml:space="preserve"> </w:t>
      </w:r>
      <w:r w:rsidRPr="00BD3F5D">
        <w:rPr>
          <w:rFonts w:cstheme="minorHAnsi"/>
          <w:sz w:val="24"/>
          <w:szCs w:val="24"/>
        </w:rPr>
        <w:t>og bygger</w:t>
      </w:r>
      <w:r w:rsidR="00CC16B0" w:rsidRPr="00BD3F5D">
        <w:rPr>
          <w:rFonts w:cstheme="minorHAnsi"/>
          <w:sz w:val="24"/>
          <w:szCs w:val="24"/>
        </w:rPr>
        <w:t xml:space="preserve"> </w:t>
      </w:r>
      <w:r w:rsidRPr="00BD3F5D">
        <w:rPr>
          <w:rFonts w:cstheme="minorHAnsi"/>
          <w:sz w:val="24"/>
          <w:szCs w:val="24"/>
        </w:rPr>
        <w:t>høyskoler</w:t>
      </w:r>
      <w:r w:rsidR="00CC16B0" w:rsidRPr="00BD3F5D">
        <w:rPr>
          <w:rFonts w:cstheme="minorHAnsi"/>
          <w:sz w:val="24"/>
          <w:szCs w:val="24"/>
        </w:rPr>
        <w:t xml:space="preserve"> </w:t>
      </w:r>
      <w:r w:rsidRPr="00BD3F5D">
        <w:rPr>
          <w:rFonts w:cstheme="minorHAnsi"/>
          <w:sz w:val="24"/>
          <w:szCs w:val="24"/>
        </w:rPr>
        <w:t>og universitet, politihus, tinghus og</w:t>
      </w:r>
      <w:r w:rsidR="00CC16B0" w:rsidRPr="00BD3F5D">
        <w:rPr>
          <w:rFonts w:cstheme="minorHAnsi"/>
          <w:sz w:val="24"/>
          <w:szCs w:val="24"/>
        </w:rPr>
        <w:t xml:space="preserve"> </w:t>
      </w:r>
      <w:r w:rsidRPr="00BD3F5D">
        <w:rPr>
          <w:rFonts w:cstheme="minorHAnsi"/>
          <w:sz w:val="24"/>
          <w:szCs w:val="24"/>
        </w:rPr>
        <w:t>fengsler,</w:t>
      </w:r>
      <w:r w:rsidR="00CC16B0" w:rsidRPr="00BD3F5D">
        <w:rPr>
          <w:rFonts w:cstheme="minorHAnsi"/>
          <w:sz w:val="24"/>
          <w:szCs w:val="24"/>
        </w:rPr>
        <w:t xml:space="preserve"> </w:t>
      </w:r>
      <w:r w:rsidRPr="00BD3F5D">
        <w:rPr>
          <w:rFonts w:cstheme="minorHAnsi"/>
          <w:sz w:val="24"/>
          <w:szCs w:val="24"/>
        </w:rPr>
        <w:t>ambassader,</w:t>
      </w:r>
      <w:r w:rsidR="004B109A" w:rsidRPr="00BD3F5D">
        <w:rPr>
          <w:rFonts w:cstheme="minorHAnsi"/>
          <w:sz w:val="24"/>
          <w:szCs w:val="24"/>
        </w:rPr>
        <w:t xml:space="preserve"> </w:t>
      </w:r>
      <w:r w:rsidRPr="00BD3F5D">
        <w:rPr>
          <w:rFonts w:cstheme="minorHAnsi"/>
          <w:sz w:val="24"/>
          <w:szCs w:val="24"/>
        </w:rPr>
        <w:t>barneverninstitusjoner,</w:t>
      </w:r>
      <w:r w:rsidR="004B109A" w:rsidRPr="00BD3F5D">
        <w:rPr>
          <w:rFonts w:cstheme="minorHAnsi"/>
          <w:sz w:val="24"/>
          <w:szCs w:val="24"/>
        </w:rPr>
        <w:t xml:space="preserve"> </w:t>
      </w:r>
      <w:r w:rsidRPr="00BD3F5D">
        <w:rPr>
          <w:rFonts w:cstheme="minorHAnsi"/>
          <w:sz w:val="24"/>
          <w:szCs w:val="24"/>
        </w:rPr>
        <w:t>museer</w:t>
      </w:r>
      <w:r w:rsidR="004B109A" w:rsidRPr="00BD3F5D">
        <w:rPr>
          <w:rFonts w:cstheme="minorHAnsi"/>
          <w:sz w:val="24"/>
          <w:szCs w:val="24"/>
        </w:rPr>
        <w:t xml:space="preserve"> </w:t>
      </w:r>
      <w:r w:rsidRPr="00BD3F5D">
        <w:rPr>
          <w:rFonts w:cstheme="minorHAnsi"/>
          <w:sz w:val="24"/>
          <w:szCs w:val="24"/>
        </w:rPr>
        <w:t>og</w:t>
      </w:r>
      <w:r w:rsidR="004B109A" w:rsidRPr="00BD3F5D">
        <w:rPr>
          <w:rFonts w:cstheme="minorHAnsi"/>
          <w:sz w:val="24"/>
          <w:szCs w:val="24"/>
        </w:rPr>
        <w:t xml:space="preserve"> </w:t>
      </w:r>
      <w:r w:rsidRPr="00BD3F5D">
        <w:rPr>
          <w:rFonts w:cstheme="minorHAnsi"/>
          <w:sz w:val="24"/>
          <w:szCs w:val="24"/>
        </w:rPr>
        <w:t>kulturinstitusjoner, - for å</w:t>
      </w:r>
      <w:r w:rsidR="004B109A" w:rsidRPr="00BD3F5D">
        <w:rPr>
          <w:rFonts w:cstheme="minorHAnsi"/>
          <w:sz w:val="24"/>
          <w:szCs w:val="24"/>
        </w:rPr>
        <w:t xml:space="preserve"> </w:t>
      </w:r>
      <w:r w:rsidRPr="00BD3F5D">
        <w:rPr>
          <w:rFonts w:cstheme="minorHAnsi"/>
          <w:sz w:val="24"/>
          <w:szCs w:val="24"/>
        </w:rPr>
        <w:t>nevne</w:t>
      </w:r>
      <w:r w:rsidR="004B109A" w:rsidRPr="00BD3F5D">
        <w:rPr>
          <w:rFonts w:cstheme="minorHAnsi"/>
          <w:sz w:val="24"/>
          <w:szCs w:val="24"/>
        </w:rPr>
        <w:t xml:space="preserve"> </w:t>
      </w:r>
      <w:r w:rsidRPr="00BD3F5D">
        <w:rPr>
          <w:rFonts w:cstheme="minorHAnsi"/>
          <w:sz w:val="24"/>
          <w:szCs w:val="24"/>
        </w:rPr>
        <w:t>noe.</w:t>
      </w:r>
      <w:r w:rsidR="004B109A" w:rsidRPr="00BD3F5D">
        <w:rPr>
          <w:rFonts w:cstheme="minorHAnsi"/>
          <w:sz w:val="24"/>
          <w:szCs w:val="24"/>
        </w:rPr>
        <w:t xml:space="preserve"> </w:t>
      </w:r>
      <w:r w:rsidRPr="00BD3F5D">
        <w:rPr>
          <w:rFonts w:cstheme="minorHAnsi"/>
          <w:sz w:val="24"/>
          <w:szCs w:val="24"/>
        </w:rPr>
        <w:t>Vi er også en av de største</w:t>
      </w:r>
      <w:r w:rsidR="008E55DD" w:rsidRPr="00BD3F5D">
        <w:rPr>
          <w:rFonts w:cstheme="minorHAnsi"/>
          <w:sz w:val="24"/>
          <w:szCs w:val="24"/>
        </w:rPr>
        <w:t xml:space="preserve"> </w:t>
      </w:r>
      <w:r w:rsidRPr="00BD3F5D">
        <w:rPr>
          <w:rFonts w:cstheme="minorHAnsi"/>
          <w:sz w:val="24"/>
          <w:szCs w:val="24"/>
        </w:rPr>
        <w:t>eiendomsforvalterne</w:t>
      </w:r>
      <w:r w:rsidR="008E55DD" w:rsidRPr="00BD3F5D">
        <w:rPr>
          <w:rFonts w:cstheme="minorHAnsi"/>
          <w:sz w:val="24"/>
          <w:szCs w:val="24"/>
        </w:rPr>
        <w:t xml:space="preserve"> </w:t>
      </w:r>
      <w:r w:rsidRPr="00BD3F5D">
        <w:rPr>
          <w:rFonts w:cstheme="minorHAnsi"/>
          <w:sz w:val="24"/>
          <w:szCs w:val="24"/>
        </w:rPr>
        <w:t>i Norge.</w:t>
      </w:r>
    </w:p>
    <w:p w14:paraId="13A968C3" w14:textId="67C6F342" w:rsidR="008730B3" w:rsidRPr="00BD3F5D" w:rsidRDefault="00B45A03" w:rsidP="008730B3">
      <w:pPr>
        <w:rPr>
          <w:rFonts w:cstheme="minorHAnsi"/>
          <w:sz w:val="24"/>
          <w:szCs w:val="24"/>
        </w:rPr>
      </w:pPr>
      <w:r w:rsidRPr="00BD3F5D">
        <w:rPr>
          <w:rFonts w:cstheme="minorHAnsi"/>
          <w:sz w:val="24"/>
          <w:szCs w:val="24"/>
        </w:rPr>
        <w:t>Vår tredje hovedfunksjon er</w:t>
      </w:r>
      <w:r w:rsidR="008E55DD" w:rsidRPr="00BD3F5D">
        <w:rPr>
          <w:rFonts w:cstheme="minorHAnsi"/>
          <w:sz w:val="24"/>
          <w:szCs w:val="24"/>
        </w:rPr>
        <w:t xml:space="preserve"> </w:t>
      </w:r>
      <w:r w:rsidRPr="00BD3F5D">
        <w:rPr>
          <w:rFonts w:cstheme="minorHAnsi"/>
          <w:sz w:val="24"/>
          <w:szCs w:val="24"/>
        </w:rPr>
        <w:t>rådgiving til statlige virksomheter som leier hos andre eiere.</w:t>
      </w:r>
      <w:r w:rsidR="008E55DD" w:rsidRPr="00BD3F5D">
        <w:rPr>
          <w:rFonts w:cstheme="minorHAnsi"/>
          <w:sz w:val="24"/>
          <w:szCs w:val="24"/>
        </w:rPr>
        <w:t xml:space="preserve"> </w:t>
      </w:r>
      <w:r w:rsidRPr="00BD3F5D">
        <w:rPr>
          <w:rFonts w:cstheme="minorHAnsi"/>
          <w:sz w:val="24"/>
          <w:szCs w:val="24"/>
        </w:rPr>
        <w:t>I tillegg arbeider vi med utredninger og bistår med kompetanse innen areal- og samfunnsplanlegging, eiendomsutvikling, forskning og utvikling innenfor våre fagfelt.</w:t>
      </w:r>
    </w:p>
    <w:p w14:paraId="22E00978" w14:textId="566F184C" w:rsidR="00B45A03" w:rsidRPr="00BD3F5D" w:rsidRDefault="00B45A03" w:rsidP="008730B3">
      <w:pPr>
        <w:rPr>
          <w:rFonts w:cstheme="minorHAnsi"/>
          <w:sz w:val="24"/>
          <w:szCs w:val="24"/>
        </w:rPr>
      </w:pPr>
      <w:r w:rsidRPr="00BD3F5D">
        <w:rPr>
          <w:rFonts w:cstheme="minorHAnsi"/>
          <w:sz w:val="24"/>
          <w:szCs w:val="24"/>
        </w:rPr>
        <w:t>Staten bør stimulere fagmiljøene over hele landet til utvikling og høy kvalitet, så vel for de etablerte som for de yngre, kommende aktørene</w:t>
      </w:r>
      <w:r w:rsidRPr="00BD3F5D">
        <w:rPr>
          <w:rFonts w:eastAsia="Times New Roman" w:cstheme="minorHAnsi"/>
          <w:sz w:val="24"/>
          <w:szCs w:val="24"/>
          <w:lang w:eastAsia="nb-NO"/>
        </w:rPr>
        <w:t>.</w:t>
      </w:r>
    </w:p>
    <w:p w14:paraId="479AB72E" w14:textId="17F23D9F" w:rsidR="008730B3" w:rsidRPr="00BD3F5D" w:rsidRDefault="00B45A03" w:rsidP="008730B3">
      <w:pPr>
        <w:rPr>
          <w:rFonts w:cstheme="minorHAnsi"/>
          <w:sz w:val="24"/>
          <w:szCs w:val="24"/>
        </w:rPr>
      </w:pPr>
      <w:r w:rsidRPr="00BD3F5D">
        <w:rPr>
          <w:rFonts w:cstheme="minorHAnsi"/>
          <w:sz w:val="24"/>
          <w:szCs w:val="24"/>
        </w:rPr>
        <w:t>Formålet med Statsbyggs studentpris</w:t>
      </w:r>
      <w:r w:rsidR="008E55DD" w:rsidRPr="00BD3F5D">
        <w:rPr>
          <w:rFonts w:cstheme="minorHAnsi"/>
          <w:sz w:val="24"/>
          <w:szCs w:val="24"/>
        </w:rPr>
        <w:t xml:space="preserve"> </w:t>
      </w:r>
      <w:r w:rsidRPr="00BD3F5D">
        <w:rPr>
          <w:rFonts w:cstheme="minorHAnsi"/>
          <w:sz w:val="24"/>
          <w:szCs w:val="24"/>
        </w:rPr>
        <w:t>er å stimulere til</w:t>
      </w:r>
      <w:r w:rsidR="008E55DD" w:rsidRPr="00BD3F5D">
        <w:rPr>
          <w:rFonts w:cstheme="minorHAnsi"/>
          <w:sz w:val="24"/>
          <w:szCs w:val="24"/>
        </w:rPr>
        <w:t xml:space="preserve"> </w:t>
      </w:r>
      <w:r w:rsidRPr="00BD3F5D">
        <w:rPr>
          <w:rFonts w:cstheme="minorHAnsi"/>
          <w:sz w:val="24"/>
          <w:szCs w:val="24"/>
        </w:rPr>
        <w:t>eksperimentelle og</w:t>
      </w:r>
      <w:r w:rsidRPr="00BD3F5D">
        <w:rPr>
          <w:rFonts w:cstheme="minorHAnsi"/>
          <w:b/>
          <w:bCs/>
          <w:sz w:val="24"/>
          <w:szCs w:val="24"/>
        </w:rPr>
        <w:t xml:space="preserve"> </w:t>
      </w:r>
      <w:r w:rsidRPr="00BD3F5D">
        <w:rPr>
          <w:rFonts w:cstheme="minorHAnsi"/>
          <w:sz w:val="24"/>
          <w:szCs w:val="24"/>
        </w:rPr>
        <w:t>nyskapende</w:t>
      </w:r>
      <w:r w:rsidR="008E55DD" w:rsidRPr="00BD3F5D">
        <w:rPr>
          <w:rFonts w:cstheme="minorHAnsi"/>
          <w:sz w:val="24"/>
          <w:szCs w:val="24"/>
        </w:rPr>
        <w:t xml:space="preserve"> </w:t>
      </w:r>
      <w:r w:rsidRPr="00BD3F5D">
        <w:rPr>
          <w:rFonts w:cstheme="minorHAnsi"/>
          <w:sz w:val="24"/>
          <w:szCs w:val="24"/>
        </w:rPr>
        <w:t xml:space="preserve">studier av </w:t>
      </w:r>
      <w:r w:rsidR="00E73620" w:rsidRPr="00BD3F5D">
        <w:rPr>
          <w:rFonts w:cstheme="minorHAnsi"/>
          <w:sz w:val="24"/>
          <w:szCs w:val="24"/>
        </w:rPr>
        <w:t>arkitektur</w:t>
      </w:r>
      <w:r w:rsidRPr="00BD3F5D">
        <w:rPr>
          <w:rFonts w:cstheme="minorHAnsi"/>
          <w:sz w:val="24"/>
          <w:szCs w:val="24"/>
        </w:rPr>
        <w:t xml:space="preserve"> blant fremtidige generasjoner av </w:t>
      </w:r>
      <w:r w:rsidR="00E73620" w:rsidRPr="00BD3F5D">
        <w:rPr>
          <w:rFonts w:cstheme="minorHAnsi"/>
          <w:sz w:val="24"/>
          <w:szCs w:val="24"/>
        </w:rPr>
        <w:t>arkitekter</w:t>
      </w:r>
      <w:r w:rsidRPr="00BD3F5D">
        <w:rPr>
          <w:rFonts w:cstheme="minorHAnsi"/>
          <w:sz w:val="24"/>
          <w:szCs w:val="24"/>
        </w:rPr>
        <w:t>.</w:t>
      </w:r>
      <w:r w:rsidR="008E55DD" w:rsidRPr="00BD3F5D">
        <w:rPr>
          <w:rFonts w:cstheme="minorHAnsi"/>
          <w:sz w:val="24"/>
          <w:szCs w:val="24"/>
        </w:rPr>
        <w:t xml:space="preserve"> </w:t>
      </w:r>
      <w:r w:rsidRPr="00BD3F5D">
        <w:rPr>
          <w:rFonts w:cstheme="minorHAnsi"/>
          <w:sz w:val="24"/>
          <w:szCs w:val="24"/>
        </w:rPr>
        <w:t>Prisen utdeles til et eller flere studentprosjekt på masternivå.</w:t>
      </w:r>
      <w:r w:rsidR="008E55DD" w:rsidRPr="00BD3F5D">
        <w:rPr>
          <w:rFonts w:cstheme="minorHAnsi"/>
          <w:sz w:val="24"/>
          <w:szCs w:val="24"/>
        </w:rPr>
        <w:t xml:space="preserve"> </w:t>
      </w:r>
      <w:r w:rsidRPr="00BD3F5D">
        <w:rPr>
          <w:rFonts w:cstheme="minorHAnsi"/>
          <w:sz w:val="24"/>
          <w:szCs w:val="24"/>
        </w:rPr>
        <w:t>Statsbyggs studentpris er på 20 000 kroner.</w:t>
      </w:r>
    </w:p>
    <w:p w14:paraId="15C7E5A8" w14:textId="4332AAFE" w:rsidR="008730B3" w:rsidRPr="00BD3F5D" w:rsidRDefault="00B45A03" w:rsidP="008730B3">
      <w:pPr>
        <w:rPr>
          <w:rFonts w:cstheme="minorHAnsi"/>
          <w:sz w:val="24"/>
          <w:szCs w:val="24"/>
        </w:rPr>
      </w:pPr>
      <w:r w:rsidRPr="00BD3F5D">
        <w:rPr>
          <w:rFonts w:cstheme="minorHAnsi"/>
          <w:sz w:val="24"/>
          <w:szCs w:val="24"/>
        </w:rPr>
        <w:t>Ved juryering legger vi størst vekt på prisens formål, i tillegg ser vi etter disse kvalitetene:</w:t>
      </w:r>
    </w:p>
    <w:p w14:paraId="7EDFD253" w14:textId="77777777" w:rsidR="00373502" w:rsidRPr="00BD3F5D" w:rsidRDefault="00B45A03" w:rsidP="008730B3">
      <w:pPr>
        <w:pStyle w:val="Listeavsnitt"/>
        <w:numPr>
          <w:ilvl w:val="0"/>
          <w:numId w:val="2"/>
        </w:numPr>
        <w:rPr>
          <w:rFonts w:cstheme="minorHAnsi"/>
          <w:sz w:val="24"/>
          <w:szCs w:val="24"/>
        </w:rPr>
      </w:pPr>
      <w:r w:rsidRPr="00BD3F5D">
        <w:rPr>
          <w:rFonts w:cstheme="minorHAnsi"/>
          <w:sz w:val="24"/>
          <w:szCs w:val="24"/>
        </w:rPr>
        <w:t>Aktualitet og nytteverdi</w:t>
      </w:r>
    </w:p>
    <w:p w14:paraId="03A15343" w14:textId="77777777" w:rsidR="00373502" w:rsidRPr="00BD3F5D" w:rsidRDefault="00B45A03" w:rsidP="008730B3">
      <w:pPr>
        <w:pStyle w:val="Listeavsnitt"/>
        <w:numPr>
          <w:ilvl w:val="0"/>
          <w:numId w:val="2"/>
        </w:numPr>
        <w:rPr>
          <w:rFonts w:cstheme="minorHAnsi"/>
          <w:sz w:val="24"/>
          <w:szCs w:val="24"/>
        </w:rPr>
      </w:pPr>
      <w:r w:rsidRPr="00BD3F5D">
        <w:rPr>
          <w:rFonts w:cstheme="minorHAnsi"/>
          <w:sz w:val="24"/>
          <w:szCs w:val="24"/>
        </w:rPr>
        <w:t>Bærekraft (herunder universell utforming, samfunn-, miljø- og klimaperspektiv)</w:t>
      </w:r>
    </w:p>
    <w:p w14:paraId="65A317D5" w14:textId="77777777" w:rsidR="00373502" w:rsidRPr="00BD3F5D" w:rsidRDefault="00B45A03" w:rsidP="008730B3">
      <w:pPr>
        <w:pStyle w:val="Listeavsnitt"/>
        <w:numPr>
          <w:ilvl w:val="0"/>
          <w:numId w:val="2"/>
        </w:numPr>
        <w:rPr>
          <w:rFonts w:cstheme="minorHAnsi"/>
          <w:sz w:val="24"/>
          <w:szCs w:val="24"/>
        </w:rPr>
      </w:pPr>
      <w:r w:rsidRPr="00BD3F5D">
        <w:rPr>
          <w:rFonts w:cstheme="minorHAnsi"/>
          <w:sz w:val="24"/>
          <w:szCs w:val="24"/>
        </w:rPr>
        <w:t>Analytisk tilnærming og formidling</w:t>
      </w:r>
    </w:p>
    <w:p w14:paraId="2B93D8E8" w14:textId="657C1E4B" w:rsidR="00B45A03" w:rsidRPr="00BD3F5D" w:rsidRDefault="00B45A03" w:rsidP="008730B3">
      <w:pPr>
        <w:pStyle w:val="Listeavsnitt"/>
        <w:numPr>
          <w:ilvl w:val="0"/>
          <w:numId w:val="2"/>
        </w:numPr>
        <w:rPr>
          <w:rFonts w:cstheme="minorHAnsi"/>
          <w:sz w:val="24"/>
          <w:szCs w:val="24"/>
        </w:rPr>
      </w:pPr>
      <w:r w:rsidRPr="00BD3F5D">
        <w:rPr>
          <w:rFonts w:cstheme="minorHAnsi"/>
          <w:sz w:val="24"/>
          <w:szCs w:val="24"/>
        </w:rPr>
        <w:t>Formspråk og estetisk verdi</w:t>
      </w:r>
    </w:p>
    <w:p w14:paraId="482AE5A5" w14:textId="77777777" w:rsidR="00E73620" w:rsidRPr="00BD3F5D" w:rsidRDefault="00E73620" w:rsidP="008730B3">
      <w:pPr>
        <w:rPr>
          <w:rFonts w:cstheme="minorHAnsi"/>
          <w:sz w:val="24"/>
          <w:szCs w:val="24"/>
        </w:rPr>
      </w:pPr>
    </w:p>
    <w:p w14:paraId="5BF24746" w14:textId="77777777" w:rsidR="00331267" w:rsidRPr="00BD3F5D" w:rsidRDefault="00331267" w:rsidP="008730B3">
      <w:pPr>
        <w:rPr>
          <w:rFonts w:cstheme="minorHAnsi"/>
          <w:sz w:val="24"/>
          <w:szCs w:val="24"/>
        </w:rPr>
      </w:pPr>
    </w:p>
    <w:p w14:paraId="7598BAC6" w14:textId="77777777" w:rsidR="00331267" w:rsidRPr="00BD3F5D" w:rsidRDefault="00331267" w:rsidP="008730B3">
      <w:pPr>
        <w:rPr>
          <w:rFonts w:cstheme="minorHAnsi"/>
          <w:sz w:val="24"/>
          <w:szCs w:val="24"/>
        </w:rPr>
      </w:pPr>
    </w:p>
    <w:p w14:paraId="2A2B7D8D" w14:textId="77777777" w:rsidR="00331267" w:rsidRPr="00BD3F5D" w:rsidRDefault="00331267" w:rsidP="008730B3">
      <w:pPr>
        <w:rPr>
          <w:rFonts w:cstheme="minorHAnsi"/>
          <w:sz w:val="24"/>
          <w:szCs w:val="24"/>
        </w:rPr>
      </w:pPr>
    </w:p>
    <w:p w14:paraId="7851B6EF" w14:textId="77777777" w:rsidR="00331267" w:rsidRPr="00BD3F5D" w:rsidRDefault="00331267" w:rsidP="008730B3">
      <w:pPr>
        <w:rPr>
          <w:rFonts w:cstheme="minorHAnsi"/>
          <w:sz w:val="24"/>
          <w:szCs w:val="24"/>
        </w:rPr>
      </w:pPr>
    </w:p>
    <w:p w14:paraId="50CE6BDB" w14:textId="77777777" w:rsidR="00331267" w:rsidRPr="00BD3F5D" w:rsidRDefault="00331267" w:rsidP="008730B3">
      <w:pPr>
        <w:rPr>
          <w:rFonts w:cstheme="minorHAnsi"/>
          <w:sz w:val="24"/>
          <w:szCs w:val="24"/>
        </w:rPr>
      </w:pPr>
    </w:p>
    <w:p w14:paraId="64EC5401" w14:textId="132D479B" w:rsidR="00331267" w:rsidRPr="00BD3F5D" w:rsidRDefault="005B3FAC" w:rsidP="008730B3">
      <w:pPr>
        <w:rPr>
          <w:rFonts w:cstheme="minorHAnsi"/>
          <w:sz w:val="24"/>
          <w:szCs w:val="24"/>
        </w:rPr>
      </w:pPr>
      <w:r>
        <w:rPr>
          <w:rFonts w:cstheme="minorHAnsi"/>
          <w:sz w:val="24"/>
          <w:szCs w:val="24"/>
        </w:rPr>
        <w:t>J</w:t>
      </w:r>
      <w:r w:rsidR="00331267" w:rsidRPr="00BD3F5D">
        <w:rPr>
          <w:rFonts w:cstheme="minorHAnsi"/>
          <w:sz w:val="24"/>
          <w:szCs w:val="24"/>
        </w:rPr>
        <w:t>uryens evaluering av de tre nominerte masteroppgavene.</w:t>
      </w:r>
    </w:p>
    <w:p w14:paraId="5FEC3EB3" w14:textId="77777777" w:rsidR="00FA65FF" w:rsidRPr="00BD3F5D" w:rsidRDefault="007049AB" w:rsidP="00FA65FF">
      <w:pPr>
        <w:spacing w:before="240" w:after="0"/>
        <w:rPr>
          <w:rFonts w:cstheme="minorHAnsi"/>
          <w:b/>
          <w:bCs/>
          <w:sz w:val="24"/>
          <w:szCs w:val="24"/>
          <w:u w:val="single"/>
          <w:lang w:val="en-US"/>
        </w:rPr>
      </w:pPr>
      <w:r w:rsidRPr="00BD3F5D">
        <w:rPr>
          <w:rFonts w:cstheme="minorHAnsi"/>
          <w:b/>
          <w:bCs/>
          <w:sz w:val="24"/>
          <w:szCs w:val="24"/>
          <w:u w:val="single"/>
          <w:lang w:val="en-US"/>
        </w:rPr>
        <w:t>A</w:t>
      </w:r>
      <w:r w:rsidR="007C7D8D" w:rsidRPr="00BD3F5D">
        <w:rPr>
          <w:rFonts w:cstheme="minorHAnsi"/>
          <w:b/>
          <w:bCs/>
          <w:sz w:val="24"/>
          <w:szCs w:val="24"/>
          <w:u w:val="single"/>
          <w:lang w:val="en-US"/>
        </w:rPr>
        <w:t xml:space="preserve"> Renewal Th</w:t>
      </w:r>
      <w:r w:rsidR="00E85856" w:rsidRPr="00BD3F5D">
        <w:rPr>
          <w:rFonts w:cstheme="minorHAnsi"/>
          <w:b/>
          <w:bCs/>
          <w:sz w:val="24"/>
          <w:szCs w:val="24"/>
          <w:u w:val="single"/>
          <w:lang w:val="en-US"/>
        </w:rPr>
        <w:t>rough</w:t>
      </w:r>
      <w:r w:rsidR="00D86752" w:rsidRPr="00BD3F5D">
        <w:rPr>
          <w:rFonts w:cstheme="minorHAnsi"/>
          <w:b/>
          <w:bCs/>
          <w:sz w:val="24"/>
          <w:szCs w:val="24"/>
          <w:u w:val="single"/>
          <w:lang w:val="en-US"/>
        </w:rPr>
        <w:t xml:space="preserve"> of The Act of Letting Go: A Posthuman Phen</w:t>
      </w:r>
      <w:r w:rsidR="00B07019" w:rsidRPr="00BD3F5D">
        <w:rPr>
          <w:rFonts w:cstheme="minorHAnsi"/>
          <w:b/>
          <w:bCs/>
          <w:sz w:val="24"/>
          <w:szCs w:val="24"/>
          <w:u w:val="single"/>
          <w:lang w:val="en-US"/>
        </w:rPr>
        <w:t>omenology of Mourning</w:t>
      </w:r>
    </w:p>
    <w:p w14:paraId="38F347CB" w14:textId="052E4A06" w:rsidR="007049AB" w:rsidRPr="00BD3F5D" w:rsidRDefault="007049AB" w:rsidP="008730B3">
      <w:pPr>
        <w:rPr>
          <w:rFonts w:cstheme="minorHAnsi"/>
          <w:sz w:val="24"/>
          <w:szCs w:val="24"/>
        </w:rPr>
      </w:pPr>
      <w:r w:rsidRPr="00BD3F5D">
        <w:rPr>
          <w:rFonts w:cstheme="minorHAnsi"/>
          <w:sz w:val="24"/>
          <w:szCs w:val="24"/>
        </w:rPr>
        <w:t xml:space="preserve">Av </w:t>
      </w:r>
      <w:r w:rsidR="00B07019" w:rsidRPr="00BD3F5D">
        <w:rPr>
          <w:rFonts w:cstheme="minorHAnsi"/>
          <w:sz w:val="24"/>
          <w:szCs w:val="24"/>
        </w:rPr>
        <w:t>Øystein Larssen</w:t>
      </w:r>
    </w:p>
    <w:p w14:paraId="57038484" w14:textId="77777777" w:rsidR="00795B39" w:rsidRPr="00BD3F5D" w:rsidRDefault="00795B39" w:rsidP="00795B39">
      <w:pPr>
        <w:rPr>
          <w:rFonts w:cstheme="minorHAnsi"/>
          <w:sz w:val="24"/>
          <w:szCs w:val="24"/>
        </w:rPr>
      </w:pPr>
      <w:r w:rsidRPr="00BD3F5D">
        <w:rPr>
          <w:rFonts w:cstheme="minorHAnsi"/>
          <w:sz w:val="24"/>
          <w:szCs w:val="24"/>
        </w:rPr>
        <w:t xml:space="preserve">Tematisk knytter oppgaven seg til et (sentralt) tema i tiden, der sorg over tapt natur og store klimaforandringer skaper en kollektiv følelse av skjørhet, ubalanse og usikkerhet. Oppgaven er sterkt personlig og munner ut i en utstilling som gjennom ulike virkemidler gir et perspektiv på hvordan klimasorg kan uttrykkes gjennom rom og fysisk form. </w:t>
      </w:r>
    </w:p>
    <w:p w14:paraId="3CFFA2FB" w14:textId="13C8F2F5" w:rsidR="00795B39" w:rsidRPr="00BD3F5D" w:rsidRDefault="00795B39" w:rsidP="00795B39">
      <w:pPr>
        <w:rPr>
          <w:rFonts w:cstheme="minorHAnsi"/>
          <w:sz w:val="24"/>
          <w:szCs w:val="24"/>
        </w:rPr>
      </w:pPr>
      <w:r w:rsidRPr="00BD3F5D">
        <w:rPr>
          <w:rFonts w:cstheme="minorHAnsi"/>
          <w:sz w:val="24"/>
          <w:szCs w:val="24"/>
        </w:rPr>
        <w:t xml:space="preserve">Utstillingen bygges opp med elementer som er vanlige å finne på byggeplasser som stilas- og betongelementer, fiberduk og sand/grus formet som små installasjoner i rommet. Temaet sorgens hage underbygges med delikat tegnede postkort med </w:t>
      </w:r>
      <w:r w:rsidR="00271CA7">
        <w:rPr>
          <w:rFonts w:cstheme="minorHAnsi"/>
          <w:sz w:val="24"/>
          <w:szCs w:val="24"/>
        </w:rPr>
        <w:t>pionerplanter</w:t>
      </w:r>
      <w:r w:rsidRPr="00BD3F5D">
        <w:rPr>
          <w:rFonts w:cstheme="minorHAnsi"/>
          <w:sz w:val="24"/>
          <w:szCs w:val="24"/>
        </w:rPr>
        <w:t xml:space="preserve"> fra forlatte byggeplasser, som også kan være et tegn på fremtidshåp. Det mørklagte rommet, sammen med de fysiske strukturene, tekst og film prosjektert på ru overflater utgjør et helhetlig estetisk grep. Så langt juryen kan bedømme lykkes kandidaten med å fremkalle følelser som sorg og tap i utstillingen.</w:t>
      </w:r>
    </w:p>
    <w:p w14:paraId="361C47A8" w14:textId="77777777" w:rsidR="00795B39" w:rsidRPr="00BD3F5D" w:rsidRDefault="00795B39" w:rsidP="00795B39">
      <w:pPr>
        <w:rPr>
          <w:rFonts w:cstheme="minorHAnsi"/>
          <w:sz w:val="24"/>
          <w:szCs w:val="24"/>
        </w:rPr>
      </w:pPr>
      <w:r w:rsidRPr="00BD3F5D">
        <w:rPr>
          <w:rFonts w:cstheme="minorHAnsi"/>
          <w:sz w:val="24"/>
          <w:szCs w:val="24"/>
        </w:rPr>
        <w:t>Oppgaven strekker begrepet arkitektur ut over de tradisjonelle rammene for «byggeri» og er et spennende, men samtidig vanskelig, bidrag å vurdere for juryen. Det hadde vært nyttig å se utstillingen for å få en fullgod opplevelse og forståelse av prosjektet.</w:t>
      </w:r>
    </w:p>
    <w:p w14:paraId="60717D8D" w14:textId="77777777" w:rsidR="00795B39" w:rsidRPr="005B3FAC" w:rsidRDefault="00795B39" w:rsidP="008730B3">
      <w:pPr>
        <w:rPr>
          <w:rFonts w:cstheme="minorHAnsi"/>
          <w:sz w:val="24"/>
          <w:szCs w:val="24"/>
          <w:u w:val="single"/>
        </w:rPr>
      </w:pPr>
    </w:p>
    <w:p w14:paraId="67483364" w14:textId="77777777" w:rsidR="00FA65FF" w:rsidRPr="005B3FAC" w:rsidRDefault="00B07019" w:rsidP="00FA65FF">
      <w:pPr>
        <w:spacing w:after="0"/>
        <w:rPr>
          <w:rFonts w:cstheme="minorHAnsi"/>
          <w:b/>
          <w:bCs/>
          <w:sz w:val="24"/>
          <w:szCs w:val="24"/>
          <w:u w:val="single"/>
          <w:lang w:val="nn-NO"/>
        </w:rPr>
      </w:pPr>
      <w:proofErr w:type="spellStart"/>
      <w:r w:rsidRPr="005B3FAC">
        <w:rPr>
          <w:rFonts w:cstheme="minorHAnsi"/>
          <w:b/>
          <w:bCs/>
          <w:sz w:val="24"/>
          <w:szCs w:val="24"/>
          <w:u w:val="single"/>
          <w:lang w:val="nn-NO"/>
        </w:rPr>
        <w:t>Rotløs</w:t>
      </w:r>
      <w:proofErr w:type="spellEnd"/>
    </w:p>
    <w:p w14:paraId="674536AF" w14:textId="57E87897" w:rsidR="007049AB" w:rsidRPr="005B3FAC" w:rsidRDefault="005177CC" w:rsidP="008730B3">
      <w:pPr>
        <w:rPr>
          <w:rFonts w:cstheme="minorHAnsi"/>
          <w:sz w:val="24"/>
          <w:szCs w:val="24"/>
          <w:lang w:val="nn-NO"/>
        </w:rPr>
      </w:pPr>
      <w:r w:rsidRPr="005B3FAC">
        <w:rPr>
          <w:rFonts w:cstheme="minorHAnsi"/>
          <w:sz w:val="24"/>
          <w:szCs w:val="24"/>
          <w:lang w:val="nn-NO"/>
        </w:rPr>
        <w:t xml:space="preserve">Av </w:t>
      </w:r>
      <w:r w:rsidR="0055029F" w:rsidRPr="005B3FAC">
        <w:rPr>
          <w:rFonts w:cstheme="minorHAnsi"/>
          <w:sz w:val="24"/>
          <w:szCs w:val="24"/>
          <w:lang w:val="nn-NO"/>
        </w:rPr>
        <w:t>Nora Håskjold og Magnus Gjesdal</w:t>
      </w:r>
    </w:p>
    <w:p w14:paraId="115081F0" w14:textId="77777777" w:rsidR="00234C47" w:rsidRPr="00BD3F5D" w:rsidRDefault="00234C47" w:rsidP="00234C47">
      <w:pPr>
        <w:rPr>
          <w:rFonts w:cstheme="minorHAnsi"/>
          <w:sz w:val="24"/>
          <w:szCs w:val="24"/>
        </w:rPr>
      </w:pPr>
      <w:r w:rsidRPr="00BD3F5D">
        <w:rPr>
          <w:rFonts w:cstheme="minorHAnsi"/>
          <w:sz w:val="24"/>
          <w:szCs w:val="24"/>
        </w:rPr>
        <w:t xml:space="preserve">Oppgaven tar utgangspunkt i utfordringen med å bosette og integrere flyktninger, skape tilhørighet i lokalsamfunnet og mulighet for å bidra med egne evner og kunnskaper. Kandidatene er opptatt av arkitektens rolle og ansvar i samfunnet og har satt seg høye mål ved å utarbeide forslag til et boligfellesskap som både kan bidra til integrering av flyktninger, sirkulærøkonomi og utvikling av et tredje alternativ på boligmarked. </w:t>
      </w:r>
    </w:p>
    <w:p w14:paraId="58958F88" w14:textId="77777777" w:rsidR="00234C47" w:rsidRPr="00BD3F5D" w:rsidRDefault="00234C47" w:rsidP="00234C47">
      <w:pPr>
        <w:rPr>
          <w:rFonts w:cstheme="minorHAnsi"/>
          <w:sz w:val="24"/>
          <w:szCs w:val="24"/>
        </w:rPr>
      </w:pPr>
      <w:r w:rsidRPr="00BD3F5D">
        <w:rPr>
          <w:rFonts w:cstheme="minorHAnsi"/>
          <w:sz w:val="24"/>
          <w:szCs w:val="24"/>
        </w:rPr>
        <w:t xml:space="preserve">Kandidatene velger å etablere en boligstiftelse for selvbygging for grupper som flyktninger, studenter og eldre, og vil være et alternativ til dagens økonomidrevne boligmarked. Man kan få brukt sine kunnskaper, enten det er håndverksfag eller matlaging. </w:t>
      </w:r>
    </w:p>
    <w:p w14:paraId="7CB03459" w14:textId="77777777" w:rsidR="00234C47" w:rsidRPr="00BD3F5D" w:rsidRDefault="00234C47" w:rsidP="00234C47">
      <w:pPr>
        <w:rPr>
          <w:rFonts w:cstheme="minorHAnsi"/>
          <w:sz w:val="24"/>
          <w:szCs w:val="24"/>
        </w:rPr>
      </w:pPr>
      <w:r w:rsidRPr="00BD3F5D">
        <w:rPr>
          <w:rFonts w:cstheme="minorHAnsi"/>
          <w:sz w:val="24"/>
          <w:szCs w:val="24"/>
        </w:rPr>
        <w:t xml:space="preserve">Gjennom medvirkning skal beboerne få eierskap til boligen sin, og mulighet til å bidra til fellesskapet. Det legges vekt på en fordeling mellom privat-, felles- og offentlige arealer, og det er planlagt en kafe. Fleksibilitet og mulighet for justering av leilighetsstørrelser legger til rette for alt fra større barnefamilier og stundentkollektiver til enslige eldre. </w:t>
      </w:r>
    </w:p>
    <w:p w14:paraId="0ED53E0F" w14:textId="77777777" w:rsidR="00234C47" w:rsidRPr="00BD3F5D" w:rsidRDefault="00234C47" w:rsidP="00234C47">
      <w:pPr>
        <w:rPr>
          <w:rFonts w:cstheme="minorHAnsi"/>
          <w:sz w:val="24"/>
          <w:szCs w:val="24"/>
        </w:rPr>
      </w:pPr>
      <w:r w:rsidRPr="00BD3F5D">
        <w:rPr>
          <w:rFonts w:cstheme="minorHAnsi"/>
          <w:sz w:val="24"/>
          <w:szCs w:val="24"/>
        </w:rPr>
        <w:lastRenderedPageBreak/>
        <w:t xml:space="preserve">Det er gjort et grundig og troverdig forarbeid, med studier av relevante referanseprosjekter, feltarbeid, og intervjuer med relevante eksperter og brukergrupper i nærområdet. </w:t>
      </w:r>
    </w:p>
    <w:p w14:paraId="25BA8584" w14:textId="48F2D3AB" w:rsidR="00234C47" w:rsidRPr="00BD3F5D" w:rsidRDefault="00234C47" w:rsidP="00234C47">
      <w:pPr>
        <w:rPr>
          <w:rFonts w:cstheme="minorHAnsi"/>
          <w:sz w:val="24"/>
          <w:szCs w:val="24"/>
        </w:rPr>
      </w:pPr>
      <w:r w:rsidRPr="00BD3F5D">
        <w:rPr>
          <w:rFonts w:cstheme="minorHAnsi"/>
          <w:sz w:val="24"/>
          <w:szCs w:val="24"/>
        </w:rPr>
        <w:t>Bygningene er tenkt som enkle strukturer/konstruksjoner, med et grid som understøtter selvbyggerbegrepet. Beboerne vil selv kunne velge enkelte løsninger, samt farger fra en fargepalett. Kledningen er festet til utskiftbare rammer</w:t>
      </w:r>
      <w:r w:rsidR="00E40045" w:rsidRPr="00BD3F5D">
        <w:rPr>
          <w:rFonts w:cstheme="minorHAnsi"/>
          <w:sz w:val="24"/>
          <w:szCs w:val="24"/>
        </w:rPr>
        <w:t xml:space="preserve"> som</w:t>
      </w:r>
      <w:r w:rsidRPr="00BD3F5D">
        <w:rPr>
          <w:rFonts w:cstheme="minorHAnsi"/>
          <w:sz w:val="24"/>
          <w:szCs w:val="24"/>
        </w:rPr>
        <w:t xml:space="preserve"> muliggjør enkelt vedlikehold. </w:t>
      </w:r>
    </w:p>
    <w:p w14:paraId="7FA0D80A" w14:textId="77777777" w:rsidR="00234C47" w:rsidRPr="00BD3F5D" w:rsidRDefault="00234C47" w:rsidP="00234C47">
      <w:pPr>
        <w:rPr>
          <w:rFonts w:cstheme="minorHAnsi"/>
          <w:sz w:val="24"/>
          <w:szCs w:val="24"/>
        </w:rPr>
      </w:pPr>
      <w:r w:rsidRPr="00BD3F5D">
        <w:rPr>
          <w:rFonts w:cstheme="minorHAnsi"/>
          <w:sz w:val="24"/>
          <w:szCs w:val="24"/>
        </w:rPr>
        <w:t xml:space="preserve">Kandidatene baserer oppgaven på en meget aktuell problemstilling, og gir i sitt svar en plausibel løsning på utfordringene for flere grupper. </w:t>
      </w:r>
    </w:p>
    <w:p w14:paraId="588CF596" w14:textId="3356FD3C" w:rsidR="00234C47" w:rsidRPr="00BD3F5D" w:rsidRDefault="00234C47" w:rsidP="00234C47">
      <w:pPr>
        <w:rPr>
          <w:rFonts w:cstheme="minorHAnsi"/>
          <w:sz w:val="24"/>
          <w:szCs w:val="24"/>
        </w:rPr>
      </w:pPr>
      <w:r w:rsidRPr="00BD3F5D">
        <w:rPr>
          <w:rFonts w:cstheme="minorHAnsi"/>
          <w:sz w:val="24"/>
          <w:szCs w:val="24"/>
        </w:rPr>
        <w:t>Kandidatenes viser en modenhet i valg av oppgave, og en bevissthet rundt arkitektens rolle ikke bare som formgiver, men også som prosessleder i dagens samfunn.</w:t>
      </w:r>
    </w:p>
    <w:p w14:paraId="32B6625F" w14:textId="06ED0B12" w:rsidR="00234C47" w:rsidRPr="00BD3F5D" w:rsidRDefault="00234C47" w:rsidP="00234C47">
      <w:pPr>
        <w:rPr>
          <w:rFonts w:cstheme="minorHAnsi"/>
          <w:sz w:val="24"/>
          <w:szCs w:val="24"/>
        </w:rPr>
      </w:pPr>
      <w:r w:rsidRPr="00BD3F5D">
        <w:rPr>
          <w:rFonts w:cstheme="minorHAnsi"/>
          <w:sz w:val="24"/>
          <w:szCs w:val="24"/>
        </w:rPr>
        <w:t>Det arkitektoniske uttrykket er tydelig og klart. Selvbyggerboligene er løst med gode og logiske romløsninger, og med fleksible fellesarealer der de forskjellige beboergruppene kan møtes og etablere ønskede aktiviteter.</w:t>
      </w:r>
    </w:p>
    <w:p w14:paraId="19E8990D" w14:textId="2E8D89D2" w:rsidR="00234C47" w:rsidRPr="00BD3F5D" w:rsidRDefault="00234C47" w:rsidP="00234C47">
      <w:pPr>
        <w:rPr>
          <w:rFonts w:cstheme="minorHAnsi"/>
          <w:sz w:val="24"/>
          <w:szCs w:val="24"/>
        </w:rPr>
      </w:pPr>
      <w:r w:rsidRPr="00BD3F5D">
        <w:rPr>
          <w:rFonts w:cstheme="minorHAnsi"/>
          <w:sz w:val="24"/>
          <w:szCs w:val="24"/>
        </w:rPr>
        <w:t>Oppgaven spenner over mange temaer, og det samlede materialet viser både bredde og formidlingsevne. Oppgaven er godt formidlet, fra en overordnet analyse, gjennom en interessant og variert prosess, til gode og tydelige tegninger og illustrasjoner av det foreslåtte prosjektet.</w:t>
      </w:r>
    </w:p>
    <w:p w14:paraId="0B444697" w14:textId="77777777" w:rsidR="00234C47" w:rsidRPr="00BD3F5D" w:rsidRDefault="00234C47" w:rsidP="00234C47">
      <w:pPr>
        <w:spacing w:after="0" w:line="240" w:lineRule="auto"/>
        <w:rPr>
          <w:rFonts w:cstheme="minorHAnsi"/>
          <w:sz w:val="24"/>
          <w:szCs w:val="24"/>
          <w:lang w:val="en-US"/>
        </w:rPr>
      </w:pPr>
      <w:proofErr w:type="spellStart"/>
      <w:r w:rsidRPr="00BD3F5D">
        <w:rPr>
          <w:rFonts w:cstheme="minorHAnsi"/>
          <w:sz w:val="24"/>
          <w:szCs w:val="24"/>
          <w:lang w:val="en-US"/>
        </w:rPr>
        <w:t>Prosjektet</w:t>
      </w:r>
      <w:proofErr w:type="spellEnd"/>
      <w:r w:rsidRPr="00BD3F5D">
        <w:rPr>
          <w:rFonts w:cstheme="minorHAnsi"/>
          <w:sz w:val="24"/>
          <w:szCs w:val="24"/>
          <w:lang w:val="en-US"/>
        </w:rPr>
        <w:t xml:space="preserve"> </w:t>
      </w:r>
      <w:proofErr w:type="spellStart"/>
      <w:r w:rsidRPr="00BD3F5D">
        <w:rPr>
          <w:rFonts w:cstheme="minorHAnsi"/>
          <w:sz w:val="24"/>
          <w:szCs w:val="24"/>
          <w:lang w:val="en-US"/>
        </w:rPr>
        <w:t>har</w:t>
      </w:r>
      <w:proofErr w:type="spellEnd"/>
      <w:r w:rsidRPr="00BD3F5D">
        <w:rPr>
          <w:rFonts w:cstheme="minorHAnsi"/>
          <w:sz w:val="24"/>
          <w:szCs w:val="24"/>
          <w:lang w:val="en-US"/>
        </w:rPr>
        <w:t xml:space="preserve"> </w:t>
      </w:r>
      <w:proofErr w:type="spellStart"/>
      <w:r w:rsidRPr="00BD3F5D">
        <w:rPr>
          <w:rFonts w:cstheme="minorHAnsi"/>
          <w:sz w:val="24"/>
          <w:szCs w:val="24"/>
          <w:lang w:val="en-US"/>
        </w:rPr>
        <w:t>høy</w:t>
      </w:r>
      <w:proofErr w:type="spellEnd"/>
      <w:r w:rsidRPr="00BD3F5D">
        <w:rPr>
          <w:rFonts w:cstheme="minorHAnsi"/>
          <w:sz w:val="24"/>
          <w:szCs w:val="24"/>
          <w:lang w:val="en-US"/>
        </w:rPr>
        <w:t xml:space="preserve"> </w:t>
      </w:r>
      <w:proofErr w:type="spellStart"/>
      <w:r w:rsidRPr="00BD3F5D">
        <w:rPr>
          <w:rFonts w:cstheme="minorHAnsi"/>
          <w:sz w:val="24"/>
          <w:szCs w:val="24"/>
          <w:lang w:val="en-US"/>
        </w:rPr>
        <w:t>nytteverdi</w:t>
      </w:r>
      <w:proofErr w:type="spellEnd"/>
      <w:r w:rsidRPr="00BD3F5D">
        <w:rPr>
          <w:rFonts w:cstheme="minorHAnsi"/>
          <w:sz w:val="24"/>
          <w:szCs w:val="24"/>
          <w:lang w:val="en-US"/>
        </w:rPr>
        <w:t>.</w:t>
      </w:r>
    </w:p>
    <w:p w14:paraId="7BAE2A72" w14:textId="77777777" w:rsidR="00FD33AC" w:rsidRPr="00BD3F5D" w:rsidRDefault="00FD33AC" w:rsidP="008730B3">
      <w:pPr>
        <w:rPr>
          <w:rFonts w:cstheme="minorHAnsi"/>
          <w:sz w:val="24"/>
          <w:szCs w:val="24"/>
          <w:lang w:val="en-US"/>
        </w:rPr>
      </w:pPr>
    </w:p>
    <w:p w14:paraId="6E8973BE" w14:textId="77777777" w:rsidR="00A828DA" w:rsidRPr="00BD3F5D" w:rsidRDefault="0055029F" w:rsidP="00302EF7">
      <w:pPr>
        <w:spacing w:before="240" w:after="0"/>
        <w:rPr>
          <w:rFonts w:cstheme="minorHAnsi"/>
          <w:b/>
          <w:bCs/>
          <w:sz w:val="24"/>
          <w:szCs w:val="24"/>
          <w:u w:val="single"/>
          <w:lang w:val="en-US"/>
        </w:rPr>
      </w:pPr>
      <w:r w:rsidRPr="00BD3F5D">
        <w:rPr>
          <w:rFonts w:cstheme="minorHAnsi"/>
          <w:b/>
          <w:bCs/>
          <w:sz w:val="24"/>
          <w:szCs w:val="24"/>
          <w:u w:val="single"/>
          <w:lang w:val="en-US"/>
        </w:rPr>
        <w:t>A Mirage in the Mist, a Voice in the Fog – giving a new voi</w:t>
      </w:r>
      <w:r w:rsidR="00E85856" w:rsidRPr="00BD3F5D">
        <w:rPr>
          <w:rFonts w:cstheme="minorHAnsi"/>
          <w:b/>
          <w:bCs/>
          <w:sz w:val="24"/>
          <w:szCs w:val="24"/>
          <w:u w:val="single"/>
          <w:lang w:val="en-US"/>
        </w:rPr>
        <w:t>c</w:t>
      </w:r>
      <w:r w:rsidR="00220F81" w:rsidRPr="00BD3F5D">
        <w:rPr>
          <w:rFonts w:cstheme="minorHAnsi"/>
          <w:b/>
          <w:bCs/>
          <w:sz w:val="24"/>
          <w:szCs w:val="24"/>
          <w:u w:val="single"/>
          <w:lang w:val="en-US"/>
        </w:rPr>
        <w:t>e</w:t>
      </w:r>
      <w:r w:rsidRPr="00BD3F5D">
        <w:rPr>
          <w:rFonts w:cstheme="minorHAnsi"/>
          <w:b/>
          <w:bCs/>
          <w:sz w:val="24"/>
          <w:szCs w:val="24"/>
          <w:u w:val="single"/>
          <w:lang w:val="en-US"/>
        </w:rPr>
        <w:t xml:space="preserve"> to the landscape of </w:t>
      </w:r>
      <w:proofErr w:type="spellStart"/>
      <w:r w:rsidRPr="00BD3F5D">
        <w:rPr>
          <w:rFonts w:cstheme="minorHAnsi"/>
          <w:b/>
          <w:bCs/>
          <w:sz w:val="24"/>
          <w:szCs w:val="24"/>
          <w:u w:val="single"/>
          <w:lang w:val="en-US"/>
        </w:rPr>
        <w:t>Kollsnes</w:t>
      </w:r>
      <w:proofErr w:type="spellEnd"/>
    </w:p>
    <w:p w14:paraId="60C043BD" w14:textId="2A2A29AD" w:rsidR="002D5157" w:rsidRPr="00BD3F5D" w:rsidRDefault="002D5157" w:rsidP="008730B3">
      <w:pPr>
        <w:rPr>
          <w:rFonts w:cstheme="minorHAnsi"/>
          <w:sz w:val="24"/>
          <w:szCs w:val="24"/>
        </w:rPr>
      </w:pPr>
      <w:r w:rsidRPr="00BD3F5D">
        <w:rPr>
          <w:rFonts w:cstheme="minorHAnsi"/>
          <w:sz w:val="24"/>
          <w:szCs w:val="24"/>
        </w:rPr>
        <w:t xml:space="preserve">Av </w:t>
      </w:r>
      <w:r w:rsidR="0010536F" w:rsidRPr="00BD3F5D">
        <w:rPr>
          <w:rStyle w:val="spellingerror"/>
          <w:rFonts w:cstheme="minorHAnsi"/>
          <w:color w:val="000000"/>
          <w:sz w:val="24"/>
          <w:szCs w:val="24"/>
          <w:shd w:val="clear" w:color="auto" w:fill="FFFFFF"/>
        </w:rPr>
        <w:t>Luna Sceau</w:t>
      </w:r>
    </w:p>
    <w:p w14:paraId="10CF2E8C" w14:textId="10526372" w:rsidR="00FD33AC" w:rsidRPr="00BD3F5D" w:rsidRDefault="00FD33AC" w:rsidP="00FD33AC">
      <w:pPr>
        <w:rPr>
          <w:rFonts w:cstheme="minorHAnsi"/>
          <w:sz w:val="24"/>
          <w:szCs w:val="24"/>
        </w:rPr>
      </w:pPr>
      <w:r w:rsidRPr="00BD3F5D">
        <w:rPr>
          <w:rFonts w:cstheme="minorHAnsi"/>
          <w:sz w:val="24"/>
          <w:szCs w:val="24"/>
        </w:rPr>
        <w:t>Oppgaven tar utgangspunkt i landskapet på Kollsnes i Øygarden der et av Norges største gassutvinningsanlegg ligger. Oppgaven dokumenterer kontrasten i området fra det tungt industrialiserte anlegget, via ulike boligområder til mer urørte naturvernområder. Kandidaten har både en poetisk og realistisk tilnærming til oppgaven.</w:t>
      </w:r>
    </w:p>
    <w:p w14:paraId="77396096" w14:textId="2A6A33BF" w:rsidR="00FD33AC" w:rsidRPr="00BD3F5D" w:rsidRDefault="00FD33AC" w:rsidP="00FD33AC">
      <w:pPr>
        <w:rPr>
          <w:rFonts w:cstheme="minorHAnsi"/>
          <w:sz w:val="24"/>
          <w:szCs w:val="24"/>
        </w:rPr>
      </w:pPr>
      <w:r w:rsidRPr="00BD3F5D">
        <w:rPr>
          <w:rFonts w:cstheme="minorHAnsi"/>
          <w:sz w:val="24"/>
          <w:szCs w:val="24"/>
        </w:rPr>
        <w:t>Oppgaven reiser et relevant reiser spørsmål om hva som kan skje med industriområder som Kollsnes når anlegget (en gang) legges ned. Vil de bli forlatte og ligge som åpne sår i landskapet eller kan det transformer til et nytt «tredje landskap»?  Hvordan kan disse områdene gjenerobres til «natur» og hvilke estetiske verdier kan eventuelt videreføres fra disse massive industrianleggene der infrastrukturen for alltid har satt sine spor i landskapet?</w:t>
      </w:r>
    </w:p>
    <w:p w14:paraId="6F3B4F61" w14:textId="14E182F8" w:rsidR="00FD33AC" w:rsidRPr="00BD3F5D" w:rsidRDefault="00FD33AC" w:rsidP="00FD33AC">
      <w:pPr>
        <w:rPr>
          <w:rFonts w:cstheme="minorHAnsi"/>
          <w:sz w:val="24"/>
          <w:szCs w:val="24"/>
        </w:rPr>
      </w:pPr>
      <w:r w:rsidRPr="00BD3F5D">
        <w:rPr>
          <w:rFonts w:cstheme="minorHAnsi"/>
          <w:sz w:val="24"/>
          <w:szCs w:val="24"/>
        </w:rPr>
        <w:t>Gassanlegget på Kollsnes består av et omfattende betongdekke som danner fundament for raffineriet, store rørgater som er senket ned i fundamenter/terrenget og lette, platekledde stålkonstruksjoner. Metall- og stålkonstruksjonene er i følg kandidaten i stor grad demonterbare og kan gjenbrukes i en sirkulærøkonomi, mens betongfundamentet vil for alltid være et sår i landskapet.</w:t>
      </w:r>
    </w:p>
    <w:p w14:paraId="516123DD" w14:textId="56214DDD" w:rsidR="00FD33AC" w:rsidRPr="00BD3F5D" w:rsidRDefault="00FD33AC" w:rsidP="00FD33AC">
      <w:pPr>
        <w:rPr>
          <w:rFonts w:cstheme="minorHAnsi"/>
          <w:sz w:val="24"/>
          <w:szCs w:val="24"/>
        </w:rPr>
      </w:pPr>
      <w:r w:rsidRPr="00BD3F5D">
        <w:rPr>
          <w:rFonts w:cstheme="minorHAnsi"/>
          <w:sz w:val="24"/>
          <w:szCs w:val="24"/>
        </w:rPr>
        <w:t xml:space="preserve">Kandidatens forslag er at fundamentet transformeres til et nytt landskap, en landskapspark med lokal fauna og flora som hører hjemme i Øygarden.  Enkelte elementer fra gassraffineriet blir beholdt og gitt nytt innhold til parken og ny mening i landskapet. Som eksempel på dette kan nevnes et lydtårn, bygget med rør fra rørgatene. Lydtårnet blir både </w:t>
      </w:r>
      <w:r w:rsidRPr="00BD3F5D">
        <w:rPr>
          <w:rFonts w:cstheme="minorHAnsi"/>
          <w:sz w:val="24"/>
          <w:szCs w:val="24"/>
        </w:rPr>
        <w:lastRenderedPageBreak/>
        <w:t xml:space="preserve">et vertikalelementet i parken og et landemerke i det store kulturlandskapet. Kandidaten er opptatt av symbolverdien i å bruke disse elementene </w:t>
      </w:r>
      <w:r w:rsidR="00E92D0B" w:rsidRPr="00BD3F5D">
        <w:rPr>
          <w:rFonts w:cstheme="minorHAnsi"/>
          <w:sz w:val="24"/>
          <w:szCs w:val="24"/>
        </w:rPr>
        <w:t>p</w:t>
      </w:r>
      <w:r w:rsidRPr="00BD3F5D">
        <w:rPr>
          <w:rFonts w:cstheme="minorHAnsi"/>
          <w:sz w:val="24"/>
          <w:szCs w:val="24"/>
        </w:rPr>
        <w:t>å nytt. I parken settes alle sanser i spill, som lytterom, lydspeil, kontrasten mellom lyst og mørk og mellom ute og inne.</w:t>
      </w:r>
    </w:p>
    <w:p w14:paraId="16A9B738" w14:textId="2A158DB2" w:rsidR="00FD33AC" w:rsidRPr="00BD3F5D" w:rsidRDefault="00FD33AC" w:rsidP="00FD33AC">
      <w:pPr>
        <w:rPr>
          <w:rFonts w:cstheme="minorHAnsi"/>
          <w:sz w:val="24"/>
          <w:szCs w:val="24"/>
        </w:rPr>
      </w:pPr>
      <w:r w:rsidRPr="00BD3F5D">
        <w:rPr>
          <w:rFonts w:cstheme="minorHAnsi"/>
          <w:sz w:val="24"/>
          <w:szCs w:val="24"/>
        </w:rPr>
        <w:t xml:space="preserve">I Luna </w:t>
      </w:r>
      <w:proofErr w:type="spellStart"/>
      <w:r w:rsidRPr="00BD3F5D">
        <w:rPr>
          <w:rFonts w:cstheme="minorHAnsi"/>
          <w:sz w:val="24"/>
          <w:szCs w:val="24"/>
        </w:rPr>
        <w:t>Sceaus</w:t>
      </w:r>
      <w:proofErr w:type="spellEnd"/>
      <w:r w:rsidRPr="00BD3F5D">
        <w:rPr>
          <w:rFonts w:cstheme="minorHAnsi"/>
          <w:sz w:val="24"/>
          <w:szCs w:val="24"/>
        </w:rPr>
        <w:t xml:space="preserve"> oppgaven er det kandidatens personlige følelser som settes i spill. Disse dokumenteres gjennom virkemidler som video, lydopptak og dagboksnotater. Kandidaten viser også sine analytiske evner og evnen til å formgi gode, konkrete løsninger.</w:t>
      </w:r>
      <w:r w:rsidR="00DC6626" w:rsidRPr="00BD3F5D">
        <w:rPr>
          <w:rFonts w:cstheme="minorHAnsi"/>
          <w:sz w:val="24"/>
          <w:szCs w:val="24"/>
        </w:rPr>
        <w:t xml:space="preserve"> </w:t>
      </w:r>
      <w:r w:rsidRPr="00BD3F5D">
        <w:rPr>
          <w:rFonts w:cstheme="minorHAnsi"/>
          <w:sz w:val="24"/>
          <w:szCs w:val="24"/>
        </w:rPr>
        <w:t>Kombinasjonen av analytiske evner og artistisk tilnærming til oppgaven har resultert i en svært god diplomoppgave.</w:t>
      </w:r>
    </w:p>
    <w:p w14:paraId="4DD5DFAE" w14:textId="39F16F63" w:rsidR="33B3F355" w:rsidRPr="00BD3F5D" w:rsidRDefault="33B3F355" w:rsidP="008730B3">
      <w:pPr>
        <w:rPr>
          <w:rFonts w:cstheme="minorHAnsi"/>
          <w:sz w:val="24"/>
          <w:szCs w:val="24"/>
        </w:rPr>
      </w:pPr>
    </w:p>
    <w:p w14:paraId="38748DDC" w14:textId="35D1F11F" w:rsidR="002F0600" w:rsidRPr="00BD3F5D" w:rsidRDefault="002F0600" w:rsidP="008730B3">
      <w:pPr>
        <w:rPr>
          <w:rFonts w:eastAsia="Times New Roman" w:cstheme="minorHAnsi"/>
          <w:sz w:val="24"/>
          <w:szCs w:val="24"/>
          <w:lang w:eastAsia="nb-NO"/>
        </w:rPr>
      </w:pPr>
      <w:r w:rsidRPr="00BD3F5D">
        <w:rPr>
          <w:rFonts w:eastAsia="Times New Roman" w:cstheme="minorHAnsi"/>
          <w:b/>
          <w:bCs/>
          <w:sz w:val="24"/>
          <w:szCs w:val="24"/>
          <w:lang w:eastAsia="nb-NO"/>
        </w:rPr>
        <w:t>Juryens konklusjon:</w:t>
      </w:r>
    </w:p>
    <w:p w14:paraId="0FB01850" w14:textId="77777777" w:rsidR="00A828DA" w:rsidRPr="00BD3F5D" w:rsidRDefault="002F0600" w:rsidP="00420DD2">
      <w:pPr>
        <w:rPr>
          <w:rStyle w:val="normaltextrun"/>
          <w:rFonts w:cstheme="minorHAnsi"/>
          <w:sz w:val="24"/>
          <w:szCs w:val="24"/>
        </w:rPr>
      </w:pPr>
      <w:r w:rsidRPr="00BD3F5D">
        <w:rPr>
          <w:rStyle w:val="normaltextrun"/>
          <w:rFonts w:cstheme="minorHAnsi"/>
          <w:sz w:val="24"/>
          <w:szCs w:val="24"/>
        </w:rPr>
        <w:t xml:space="preserve">Årets oppgaver var ulike i tematikk, men alle oppgavene var svært gjennomarbeide, helhetlige </w:t>
      </w:r>
      <w:r w:rsidR="008E44C6" w:rsidRPr="00BD3F5D">
        <w:rPr>
          <w:rStyle w:val="normaltextrun"/>
          <w:rFonts w:cstheme="minorHAnsi"/>
          <w:sz w:val="24"/>
          <w:szCs w:val="24"/>
        </w:rPr>
        <w:t xml:space="preserve">og </w:t>
      </w:r>
      <w:r w:rsidRPr="00BD3F5D">
        <w:rPr>
          <w:rStyle w:val="normaltextrun"/>
          <w:rFonts w:cstheme="minorHAnsi"/>
          <w:sz w:val="24"/>
          <w:szCs w:val="24"/>
        </w:rPr>
        <w:t xml:space="preserve">aktuelle </w:t>
      </w:r>
      <w:r w:rsidR="008E44C6" w:rsidRPr="00BD3F5D">
        <w:rPr>
          <w:rStyle w:val="normaltextrun"/>
          <w:rFonts w:cstheme="minorHAnsi"/>
          <w:sz w:val="24"/>
          <w:szCs w:val="24"/>
        </w:rPr>
        <w:t>på ulikt vis</w:t>
      </w:r>
      <w:r w:rsidRPr="00BD3F5D">
        <w:rPr>
          <w:rStyle w:val="normaltextrun"/>
          <w:rFonts w:cstheme="minorHAnsi"/>
          <w:sz w:val="24"/>
          <w:szCs w:val="24"/>
        </w:rPr>
        <w:t>. Vi i Statsbygg setter stor pris på å få slike gode studentoppgaver som vi kan både lære av og ha konkret nytt</w:t>
      </w:r>
      <w:r w:rsidR="003769CF" w:rsidRPr="00BD3F5D">
        <w:rPr>
          <w:rStyle w:val="normaltextrun"/>
          <w:rFonts w:cstheme="minorHAnsi"/>
          <w:sz w:val="24"/>
          <w:szCs w:val="24"/>
        </w:rPr>
        <w:t>e</w:t>
      </w:r>
      <w:r w:rsidRPr="00BD3F5D">
        <w:rPr>
          <w:rStyle w:val="normaltextrun"/>
          <w:rFonts w:cstheme="minorHAnsi"/>
          <w:sz w:val="24"/>
          <w:szCs w:val="24"/>
        </w:rPr>
        <w:t xml:space="preserve"> av. Vi er virkelig imponerte over det engasjement </w:t>
      </w:r>
      <w:r w:rsidR="0010536F" w:rsidRPr="00BD3F5D">
        <w:rPr>
          <w:rStyle w:val="normaltextrun"/>
          <w:rFonts w:cstheme="minorHAnsi"/>
          <w:sz w:val="24"/>
          <w:szCs w:val="24"/>
        </w:rPr>
        <w:t xml:space="preserve">og </w:t>
      </w:r>
      <w:r w:rsidRPr="00BD3F5D">
        <w:rPr>
          <w:rStyle w:val="normaltextrun"/>
          <w:rFonts w:cstheme="minorHAnsi"/>
          <w:sz w:val="24"/>
          <w:szCs w:val="24"/>
        </w:rPr>
        <w:t>arbeid som er lagt inn i disse oppgavene. Vinneren ble den oppgaven som scoret høyest på formålet til prisen og underkriteriene.</w:t>
      </w:r>
    </w:p>
    <w:p w14:paraId="5B5C54C1" w14:textId="2216D496" w:rsidR="002F0600" w:rsidRPr="00037797" w:rsidRDefault="002F0600" w:rsidP="008730B3">
      <w:pPr>
        <w:rPr>
          <w:rFonts w:cstheme="minorHAnsi"/>
          <w:sz w:val="24"/>
          <w:szCs w:val="24"/>
        </w:rPr>
      </w:pPr>
      <w:r w:rsidRPr="00BD3F5D">
        <w:rPr>
          <w:rFonts w:cstheme="minorHAnsi"/>
          <w:sz w:val="24"/>
          <w:szCs w:val="24"/>
        </w:rPr>
        <w:t>Prisen går ti</w:t>
      </w:r>
      <w:r w:rsidR="00420DD2" w:rsidRPr="00BD3F5D">
        <w:rPr>
          <w:rFonts w:cstheme="minorHAnsi"/>
          <w:sz w:val="24"/>
          <w:szCs w:val="24"/>
        </w:rPr>
        <w:t xml:space="preserve">l </w:t>
      </w:r>
      <w:r w:rsidR="00420DD2" w:rsidRPr="00BD3F5D">
        <w:rPr>
          <w:rFonts w:cstheme="minorHAnsi"/>
          <w:b/>
          <w:bCs/>
          <w:sz w:val="24"/>
          <w:szCs w:val="24"/>
        </w:rPr>
        <w:t>Rotløs</w:t>
      </w:r>
      <w:r w:rsidR="00420DD2" w:rsidRPr="00BD3F5D">
        <w:rPr>
          <w:rFonts w:cstheme="minorHAnsi"/>
          <w:sz w:val="24"/>
          <w:szCs w:val="24"/>
        </w:rPr>
        <w:t xml:space="preserve"> av Nora Håskjold og Magnus Gjesdal</w:t>
      </w:r>
    </w:p>
    <w:p w14:paraId="6655865E" w14:textId="009E3A08" w:rsidR="00526EFA" w:rsidRPr="00BD3F5D" w:rsidRDefault="002F0600" w:rsidP="008730B3">
      <w:pPr>
        <w:rPr>
          <w:rFonts w:eastAsia="Times New Roman" w:cstheme="minorHAnsi"/>
          <w:b/>
          <w:bCs/>
          <w:color w:val="000000"/>
          <w:sz w:val="24"/>
          <w:szCs w:val="24"/>
          <w:lang w:eastAsia="nb-NO"/>
        </w:rPr>
      </w:pPr>
      <w:r w:rsidRPr="00BD3F5D">
        <w:rPr>
          <w:rFonts w:eastAsia="Times New Roman" w:cstheme="minorHAnsi"/>
          <w:b/>
          <w:bCs/>
          <w:color w:val="000000"/>
          <w:sz w:val="24"/>
          <w:szCs w:val="24"/>
          <w:lang w:eastAsia="nb-NO"/>
        </w:rPr>
        <w:t>Statsbygg gratulerer så mye til vinnerne og de andre nominerte!</w:t>
      </w:r>
    </w:p>
    <w:p w14:paraId="511F6107" w14:textId="60E6405A" w:rsidR="00037797" w:rsidRDefault="00037797">
      <w:pPr>
        <w:rPr>
          <w:rFonts w:eastAsia="Times New Roman" w:cstheme="minorHAnsi"/>
          <w:b/>
          <w:bCs/>
          <w:color w:val="000000"/>
          <w:sz w:val="24"/>
          <w:szCs w:val="24"/>
          <w:lang w:eastAsia="nb-NO"/>
        </w:rPr>
      </w:pPr>
      <w:r>
        <w:rPr>
          <w:rFonts w:eastAsia="Times New Roman" w:cstheme="minorHAnsi"/>
          <w:b/>
          <w:bCs/>
          <w:color w:val="000000"/>
          <w:sz w:val="24"/>
          <w:szCs w:val="24"/>
          <w:lang w:eastAsia="nb-NO"/>
        </w:rPr>
        <w:br w:type="page"/>
      </w:r>
    </w:p>
    <w:p w14:paraId="7C3FAFEF" w14:textId="77777777" w:rsidR="0084375C" w:rsidRPr="00BD3F5D" w:rsidRDefault="0084375C" w:rsidP="008730B3">
      <w:pPr>
        <w:rPr>
          <w:rFonts w:eastAsia="Times New Roman" w:cstheme="minorHAnsi"/>
          <w:b/>
          <w:bCs/>
          <w:color w:val="000000"/>
          <w:sz w:val="24"/>
          <w:szCs w:val="24"/>
          <w:lang w:eastAsia="nb-NO"/>
        </w:rPr>
      </w:pPr>
    </w:p>
    <w:p w14:paraId="70054FFF" w14:textId="376C41AB" w:rsidR="0084375C" w:rsidRPr="005B3FAC" w:rsidRDefault="0084375C" w:rsidP="008730B3">
      <w:pPr>
        <w:rPr>
          <w:rFonts w:eastAsia="Times New Roman" w:cstheme="minorHAnsi"/>
          <w:b/>
          <w:bCs/>
          <w:color w:val="000000"/>
          <w:sz w:val="24"/>
          <w:szCs w:val="24"/>
          <w:lang w:val="en-GB" w:eastAsia="nb-NO"/>
        </w:rPr>
      </w:pPr>
      <w:r w:rsidRPr="005B3FAC">
        <w:rPr>
          <w:rFonts w:eastAsia="Times New Roman" w:cstheme="minorHAnsi"/>
          <w:b/>
          <w:bCs/>
          <w:color w:val="000000"/>
          <w:sz w:val="24"/>
          <w:szCs w:val="24"/>
          <w:lang w:val="en-GB" w:eastAsia="nb-NO"/>
        </w:rPr>
        <w:t>ENGELSK OVERSETTELSE:</w:t>
      </w:r>
    </w:p>
    <w:p w14:paraId="7F681CB0" w14:textId="77777777" w:rsidR="00365451" w:rsidRPr="00BD3F5D" w:rsidRDefault="00365451" w:rsidP="00365451">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theme="minorHAnsi"/>
          <w:color w:val="0D0D0D"/>
          <w:sz w:val="24"/>
          <w:szCs w:val="24"/>
          <w:lang w:val="en-US" w:eastAsia="nb-NO"/>
        </w:rPr>
      </w:pPr>
      <w:r w:rsidRPr="00365451">
        <w:rPr>
          <w:rFonts w:eastAsia="Times New Roman" w:cstheme="minorHAnsi"/>
          <w:color w:val="0D0D0D"/>
          <w:sz w:val="24"/>
          <w:szCs w:val="24"/>
          <w:lang w:val="en-US" w:eastAsia="nb-NO"/>
        </w:rPr>
        <w:t>It has been a true pleasure for the jury to have the opportunity to delve into these submissions, showcasing the breadth and diversity among BAS students. At Statsbygg, one of our strategic objectives is to create added value for users and society and to deliver sustainable solutions. This year's candidates contribute in various ways to this theme.</w:t>
      </w:r>
    </w:p>
    <w:p w14:paraId="48755818" w14:textId="77777777" w:rsidR="00365451" w:rsidRPr="00BD3F5D" w:rsidRDefault="00365451" w:rsidP="00365451">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theme="minorHAnsi"/>
          <w:color w:val="0D0D0D"/>
          <w:sz w:val="24"/>
          <w:szCs w:val="24"/>
          <w:lang w:val="en-US" w:eastAsia="nb-NO"/>
        </w:rPr>
      </w:pPr>
      <w:r w:rsidRPr="00BD3F5D">
        <w:rPr>
          <w:rFonts w:eastAsia="Times New Roman" w:cstheme="minorHAnsi"/>
          <w:color w:val="0D0D0D"/>
          <w:sz w:val="24"/>
          <w:szCs w:val="24"/>
          <w:lang w:val="en-US" w:eastAsia="nb-NO"/>
        </w:rPr>
        <w:t>T</w:t>
      </w:r>
      <w:r w:rsidRPr="00365451">
        <w:rPr>
          <w:rFonts w:eastAsia="Times New Roman" w:cstheme="minorHAnsi"/>
          <w:color w:val="0D0D0D"/>
          <w:sz w:val="24"/>
          <w:szCs w:val="24"/>
          <w:lang w:val="en-US" w:eastAsia="nb-NO"/>
        </w:rPr>
        <w:t xml:space="preserve">his year's jury were: </w:t>
      </w:r>
    </w:p>
    <w:p w14:paraId="0D92339A" w14:textId="3A3B806F" w:rsidR="00365451" w:rsidRPr="00BD3F5D" w:rsidRDefault="00365451" w:rsidP="00365451">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theme="minorHAnsi"/>
          <w:color w:val="0D0D0D"/>
          <w:sz w:val="24"/>
          <w:szCs w:val="24"/>
          <w:lang w:val="en-US" w:eastAsia="nb-NO"/>
        </w:rPr>
      </w:pPr>
      <w:r w:rsidRPr="00365451">
        <w:rPr>
          <w:rFonts w:eastAsia="Times New Roman" w:cstheme="minorHAnsi"/>
          <w:color w:val="0D0D0D"/>
          <w:sz w:val="24"/>
          <w:szCs w:val="24"/>
          <w:lang w:val="en-US" w:eastAsia="nb-NO"/>
        </w:rPr>
        <w:t xml:space="preserve">Åsne Fjellanger, Chief Architect, </w:t>
      </w:r>
      <w:r w:rsidR="00271CA7">
        <w:rPr>
          <w:rFonts w:eastAsia="Times New Roman" w:cstheme="minorHAnsi"/>
          <w:color w:val="0D0D0D"/>
          <w:sz w:val="24"/>
          <w:szCs w:val="24"/>
          <w:lang w:val="en-US" w:eastAsia="nb-NO"/>
        </w:rPr>
        <w:t>Advisory</w:t>
      </w:r>
      <w:r w:rsidR="000E058F">
        <w:rPr>
          <w:rFonts w:eastAsia="Times New Roman" w:cstheme="minorHAnsi"/>
          <w:color w:val="0D0D0D"/>
          <w:sz w:val="24"/>
          <w:szCs w:val="24"/>
          <w:lang w:val="en-US" w:eastAsia="nb-NO"/>
        </w:rPr>
        <w:t xml:space="preserve"> and </w:t>
      </w:r>
      <w:proofErr w:type="spellStart"/>
      <w:r w:rsidR="000E058F">
        <w:rPr>
          <w:rFonts w:eastAsia="Times New Roman" w:cstheme="minorHAnsi"/>
          <w:color w:val="0D0D0D"/>
          <w:sz w:val="24"/>
          <w:szCs w:val="24"/>
          <w:lang w:val="en-US" w:eastAsia="nb-NO"/>
        </w:rPr>
        <w:t>Prestudy</w:t>
      </w:r>
      <w:proofErr w:type="spellEnd"/>
      <w:r w:rsidR="000E058F">
        <w:rPr>
          <w:rFonts w:eastAsia="Times New Roman" w:cstheme="minorHAnsi"/>
          <w:color w:val="0D0D0D"/>
          <w:sz w:val="24"/>
          <w:szCs w:val="24"/>
          <w:lang w:val="en-US" w:eastAsia="nb-NO"/>
        </w:rPr>
        <w:t xml:space="preserve"> </w:t>
      </w:r>
      <w:r w:rsidR="000F318B">
        <w:rPr>
          <w:rFonts w:eastAsia="Times New Roman" w:cstheme="minorHAnsi"/>
          <w:color w:val="0D0D0D"/>
          <w:sz w:val="24"/>
          <w:szCs w:val="24"/>
          <w:lang w:val="en-US" w:eastAsia="nb-NO"/>
        </w:rPr>
        <w:t>Department</w:t>
      </w:r>
      <w:r w:rsidRPr="00365451">
        <w:rPr>
          <w:rFonts w:eastAsia="Times New Roman" w:cstheme="minorHAnsi"/>
          <w:color w:val="0D0D0D"/>
          <w:sz w:val="24"/>
          <w:szCs w:val="24"/>
          <w:lang w:val="en-US" w:eastAsia="nb-NO"/>
        </w:rPr>
        <w:t xml:space="preserve"> </w:t>
      </w:r>
    </w:p>
    <w:p w14:paraId="19B98CA7" w14:textId="17BAFB1E" w:rsidR="00365451" w:rsidRPr="00365451" w:rsidRDefault="00365451" w:rsidP="00365451">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theme="minorHAnsi"/>
          <w:color w:val="0D0D0D"/>
          <w:sz w:val="24"/>
          <w:szCs w:val="24"/>
          <w:lang w:val="en-US" w:eastAsia="nb-NO"/>
        </w:rPr>
      </w:pPr>
      <w:r w:rsidRPr="00365451">
        <w:rPr>
          <w:rFonts w:eastAsia="Times New Roman" w:cstheme="minorHAnsi"/>
          <w:color w:val="0D0D0D"/>
          <w:sz w:val="24"/>
          <w:szCs w:val="24"/>
          <w:lang w:val="en-US" w:eastAsia="nb-NO"/>
        </w:rPr>
        <w:t>Synnøve Haugen, Chief Architect,</w:t>
      </w:r>
      <w:r w:rsidR="000E058F">
        <w:rPr>
          <w:rFonts w:eastAsia="Times New Roman" w:cstheme="minorHAnsi"/>
          <w:color w:val="0D0D0D"/>
          <w:sz w:val="24"/>
          <w:szCs w:val="24"/>
          <w:lang w:val="en-US" w:eastAsia="nb-NO"/>
        </w:rPr>
        <w:t xml:space="preserve"> Advisory and </w:t>
      </w:r>
      <w:proofErr w:type="spellStart"/>
      <w:r w:rsidR="000E058F">
        <w:rPr>
          <w:rFonts w:eastAsia="Times New Roman" w:cstheme="minorHAnsi"/>
          <w:color w:val="0D0D0D"/>
          <w:sz w:val="24"/>
          <w:szCs w:val="24"/>
          <w:lang w:val="en-US" w:eastAsia="nb-NO"/>
        </w:rPr>
        <w:t>Prestudy</w:t>
      </w:r>
      <w:proofErr w:type="spellEnd"/>
      <w:r w:rsidR="000E058F">
        <w:rPr>
          <w:rFonts w:eastAsia="Times New Roman" w:cstheme="minorHAnsi"/>
          <w:color w:val="0D0D0D"/>
          <w:sz w:val="24"/>
          <w:szCs w:val="24"/>
          <w:lang w:val="en-US" w:eastAsia="nb-NO"/>
        </w:rPr>
        <w:t xml:space="preserve"> Department</w:t>
      </w:r>
    </w:p>
    <w:p w14:paraId="7E559817" w14:textId="0187482B" w:rsidR="00365451" w:rsidRPr="00365451" w:rsidRDefault="00365451"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sz w:val="24"/>
          <w:szCs w:val="24"/>
          <w:lang w:val="en-US" w:eastAsia="nb-NO"/>
        </w:rPr>
      </w:pPr>
      <w:r w:rsidRPr="00365451">
        <w:rPr>
          <w:rFonts w:eastAsia="Times New Roman" w:cstheme="minorHAnsi"/>
          <w:color w:val="0D0D0D"/>
          <w:sz w:val="24"/>
          <w:szCs w:val="24"/>
          <w:lang w:val="en-US" w:eastAsia="nb-NO"/>
        </w:rPr>
        <w:t xml:space="preserve">First, a bit </w:t>
      </w:r>
      <w:r w:rsidR="00404CC2" w:rsidRPr="00BD3F5D">
        <w:rPr>
          <w:rFonts w:eastAsia="Times New Roman" w:cstheme="minorHAnsi"/>
          <w:color w:val="0D0D0D"/>
          <w:sz w:val="24"/>
          <w:szCs w:val="24"/>
          <w:lang w:val="en-US" w:eastAsia="nb-NO"/>
        </w:rPr>
        <w:t xml:space="preserve">of background </w:t>
      </w:r>
      <w:r w:rsidRPr="00365451">
        <w:rPr>
          <w:rFonts w:eastAsia="Times New Roman" w:cstheme="minorHAnsi"/>
          <w:color w:val="0D0D0D"/>
          <w:sz w:val="24"/>
          <w:szCs w:val="24"/>
          <w:lang w:val="en-US" w:eastAsia="nb-NO"/>
        </w:rPr>
        <w:t>about Statsbygg and the prize itself: Statsbygg is the Norwegian government's key advisor in construction and property affairs, its property manager, and developer. This means we develop and build higher education institutions, police stations, courthouses, prisons, embassies, child welfare institutions, museums, and cultural institutions, to name a few. We are also one of Norway's largest property managers. Our third main function is advising governmental bodies that lease properties from other owners. In addition, we work on studies and provide expertise in area</w:t>
      </w:r>
      <w:r w:rsidR="000D4102" w:rsidRPr="00BD3F5D">
        <w:rPr>
          <w:rFonts w:eastAsia="Times New Roman" w:cstheme="minorHAnsi"/>
          <w:color w:val="0D0D0D"/>
          <w:sz w:val="24"/>
          <w:szCs w:val="24"/>
          <w:lang w:val="en-US" w:eastAsia="nb-NO"/>
        </w:rPr>
        <w:t xml:space="preserve">l </w:t>
      </w:r>
      <w:r w:rsidRPr="00365451">
        <w:rPr>
          <w:rFonts w:eastAsia="Times New Roman" w:cstheme="minorHAnsi"/>
          <w:color w:val="0D0D0D"/>
          <w:sz w:val="24"/>
          <w:szCs w:val="24"/>
          <w:lang w:val="en-US" w:eastAsia="nb-NO"/>
        </w:rPr>
        <w:t xml:space="preserve">planning, property development, and </w:t>
      </w:r>
      <w:r w:rsidR="000D4102" w:rsidRPr="00BD3F5D">
        <w:rPr>
          <w:rFonts w:eastAsia="Times New Roman" w:cstheme="minorHAnsi"/>
          <w:color w:val="0D0D0D"/>
          <w:sz w:val="24"/>
          <w:szCs w:val="24"/>
          <w:lang w:val="en-US" w:eastAsia="nb-NO"/>
        </w:rPr>
        <w:t xml:space="preserve">other </w:t>
      </w:r>
      <w:r w:rsidRPr="00365451">
        <w:rPr>
          <w:rFonts w:eastAsia="Times New Roman" w:cstheme="minorHAnsi"/>
          <w:color w:val="0D0D0D"/>
          <w:sz w:val="24"/>
          <w:szCs w:val="24"/>
          <w:lang w:val="en-US" w:eastAsia="nb-NO"/>
        </w:rPr>
        <w:t>research and development within our fields of expertise. The state should stimulate academic environments across the country towards development and high quality, for both established and younger, up</w:t>
      </w:r>
      <w:r w:rsidR="000D4102" w:rsidRPr="00BD3F5D">
        <w:rPr>
          <w:rFonts w:eastAsia="Times New Roman" w:cstheme="minorHAnsi"/>
          <w:color w:val="0D0D0D"/>
          <w:sz w:val="24"/>
          <w:szCs w:val="24"/>
          <w:lang w:val="en-US" w:eastAsia="nb-NO"/>
        </w:rPr>
        <w:t>- and-</w:t>
      </w:r>
      <w:r w:rsidRPr="00365451">
        <w:rPr>
          <w:rFonts w:eastAsia="Times New Roman" w:cstheme="minorHAnsi"/>
          <w:color w:val="0D0D0D"/>
          <w:sz w:val="24"/>
          <w:szCs w:val="24"/>
          <w:lang w:val="en-US" w:eastAsia="nb-NO"/>
        </w:rPr>
        <w:t>coming actors. The purpose of the Statsbygg student prize is to encourage experimental and innovative stud</w:t>
      </w:r>
      <w:r w:rsidR="000D4102" w:rsidRPr="00BD3F5D">
        <w:rPr>
          <w:rFonts w:eastAsia="Times New Roman" w:cstheme="minorHAnsi"/>
          <w:color w:val="0D0D0D"/>
          <w:sz w:val="24"/>
          <w:szCs w:val="24"/>
          <w:lang w:val="en-US" w:eastAsia="nb-NO"/>
        </w:rPr>
        <w:t xml:space="preserve">y and research </w:t>
      </w:r>
      <w:r w:rsidRPr="00365451">
        <w:rPr>
          <w:rFonts w:eastAsia="Times New Roman" w:cstheme="minorHAnsi"/>
          <w:color w:val="0D0D0D"/>
          <w:sz w:val="24"/>
          <w:szCs w:val="24"/>
          <w:lang w:val="en-US" w:eastAsia="nb-NO"/>
        </w:rPr>
        <w:t>of architecture among future generations of architects. The prize is awarded to one or several master's level student projects. The Statsbygg student prize amounts to NOK 20,000. In judging, we place the greatest emphasis on the objective of the prize, and we look for these qualities:</w:t>
      </w:r>
    </w:p>
    <w:p w14:paraId="34B897C0" w14:textId="77777777" w:rsidR="00365451" w:rsidRPr="00365451" w:rsidRDefault="00365451" w:rsidP="00365451">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sz w:val="24"/>
          <w:szCs w:val="24"/>
          <w:lang w:eastAsia="nb-NO"/>
        </w:rPr>
      </w:pPr>
      <w:proofErr w:type="spellStart"/>
      <w:r w:rsidRPr="00365451">
        <w:rPr>
          <w:rFonts w:eastAsia="Times New Roman" w:cstheme="minorHAnsi"/>
          <w:color w:val="0D0D0D"/>
          <w:sz w:val="24"/>
          <w:szCs w:val="24"/>
          <w:lang w:eastAsia="nb-NO"/>
        </w:rPr>
        <w:t>Relevance</w:t>
      </w:r>
      <w:proofErr w:type="spellEnd"/>
      <w:r w:rsidRPr="00365451">
        <w:rPr>
          <w:rFonts w:eastAsia="Times New Roman" w:cstheme="minorHAnsi"/>
          <w:color w:val="0D0D0D"/>
          <w:sz w:val="24"/>
          <w:szCs w:val="24"/>
          <w:lang w:eastAsia="nb-NO"/>
        </w:rPr>
        <w:t xml:space="preserve"> and </w:t>
      </w:r>
      <w:proofErr w:type="spellStart"/>
      <w:r w:rsidRPr="00365451">
        <w:rPr>
          <w:rFonts w:eastAsia="Times New Roman" w:cstheme="minorHAnsi"/>
          <w:color w:val="0D0D0D"/>
          <w:sz w:val="24"/>
          <w:szCs w:val="24"/>
          <w:lang w:eastAsia="nb-NO"/>
        </w:rPr>
        <w:t>utility</w:t>
      </w:r>
      <w:proofErr w:type="spellEnd"/>
    </w:p>
    <w:p w14:paraId="28A28215" w14:textId="77777777" w:rsidR="00365451" w:rsidRPr="00365451" w:rsidRDefault="00365451" w:rsidP="00365451">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sz w:val="24"/>
          <w:szCs w:val="24"/>
          <w:lang w:val="en-US" w:eastAsia="nb-NO"/>
        </w:rPr>
      </w:pPr>
      <w:r w:rsidRPr="00365451">
        <w:rPr>
          <w:rFonts w:eastAsia="Times New Roman" w:cstheme="minorHAnsi"/>
          <w:color w:val="0D0D0D"/>
          <w:sz w:val="24"/>
          <w:szCs w:val="24"/>
          <w:lang w:val="en-US" w:eastAsia="nb-NO"/>
        </w:rPr>
        <w:t>Sustainability (including universal design, social, environmental, and climate perspectives)</w:t>
      </w:r>
    </w:p>
    <w:p w14:paraId="7D653797" w14:textId="77777777" w:rsidR="00365451" w:rsidRPr="00365451" w:rsidRDefault="00365451" w:rsidP="00365451">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sz w:val="24"/>
          <w:szCs w:val="24"/>
          <w:lang w:eastAsia="nb-NO"/>
        </w:rPr>
      </w:pPr>
      <w:proofErr w:type="spellStart"/>
      <w:r w:rsidRPr="00365451">
        <w:rPr>
          <w:rFonts w:eastAsia="Times New Roman" w:cstheme="minorHAnsi"/>
          <w:color w:val="0D0D0D"/>
          <w:sz w:val="24"/>
          <w:szCs w:val="24"/>
          <w:lang w:eastAsia="nb-NO"/>
        </w:rPr>
        <w:t>Analytical</w:t>
      </w:r>
      <w:proofErr w:type="spellEnd"/>
      <w:r w:rsidRPr="00365451">
        <w:rPr>
          <w:rFonts w:eastAsia="Times New Roman" w:cstheme="minorHAnsi"/>
          <w:color w:val="0D0D0D"/>
          <w:sz w:val="24"/>
          <w:szCs w:val="24"/>
          <w:lang w:eastAsia="nb-NO"/>
        </w:rPr>
        <w:t xml:space="preserve"> </w:t>
      </w:r>
      <w:proofErr w:type="spellStart"/>
      <w:r w:rsidRPr="00365451">
        <w:rPr>
          <w:rFonts w:eastAsia="Times New Roman" w:cstheme="minorHAnsi"/>
          <w:color w:val="0D0D0D"/>
          <w:sz w:val="24"/>
          <w:szCs w:val="24"/>
          <w:lang w:eastAsia="nb-NO"/>
        </w:rPr>
        <w:t>approach</w:t>
      </w:r>
      <w:proofErr w:type="spellEnd"/>
      <w:r w:rsidRPr="00365451">
        <w:rPr>
          <w:rFonts w:eastAsia="Times New Roman" w:cstheme="minorHAnsi"/>
          <w:color w:val="0D0D0D"/>
          <w:sz w:val="24"/>
          <w:szCs w:val="24"/>
          <w:lang w:eastAsia="nb-NO"/>
        </w:rPr>
        <w:t xml:space="preserve"> and </w:t>
      </w:r>
      <w:proofErr w:type="spellStart"/>
      <w:r w:rsidRPr="00365451">
        <w:rPr>
          <w:rFonts w:eastAsia="Times New Roman" w:cstheme="minorHAnsi"/>
          <w:color w:val="0D0D0D"/>
          <w:sz w:val="24"/>
          <w:szCs w:val="24"/>
          <w:lang w:eastAsia="nb-NO"/>
        </w:rPr>
        <w:t>communication</w:t>
      </w:r>
      <w:proofErr w:type="spellEnd"/>
    </w:p>
    <w:p w14:paraId="2F12A580" w14:textId="77777777" w:rsidR="00365451" w:rsidRPr="00365451" w:rsidRDefault="00365451" w:rsidP="00365451">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theme="minorHAnsi"/>
          <w:color w:val="0D0D0D"/>
          <w:sz w:val="24"/>
          <w:szCs w:val="24"/>
          <w:lang w:val="en-US" w:eastAsia="nb-NO"/>
        </w:rPr>
      </w:pPr>
      <w:r w:rsidRPr="00365451">
        <w:rPr>
          <w:rFonts w:eastAsia="Times New Roman" w:cstheme="minorHAnsi"/>
          <w:color w:val="0D0D0D"/>
          <w:sz w:val="24"/>
          <w:szCs w:val="24"/>
          <w:lang w:val="en-US" w:eastAsia="nb-NO"/>
        </w:rPr>
        <w:t>Language of form and aesthetic value</w:t>
      </w:r>
    </w:p>
    <w:p w14:paraId="7963ECE6" w14:textId="790B8849" w:rsidR="00365451" w:rsidRPr="005B3FAC" w:rsidRDefault="005B3FAC"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b/>
          <w:color w:val="0D0D0D"/>
          <w:sz w:val="24"/>
          <w:szCs w:val="24"/>
          <w:lang w:val="en-US" w:eastAsia="nb-NO"/>
        </w:rPr>
      </w:pPr>
      <w:r w:rsidRPr="005B3FAC">
        <w:rPr>
          <w:rFonts w:eastAsia="Times New Roman" w:cstheme="minorHAnsi"/>
          <w:b/>
          <w:color w:val="0D0D0D"/>
          <w:sz w:val="24"/>
          <w:szCs w:val="24"/>
          <w:lang w:val="en-US" w:eastAsia="nb-NO"/>
        </w:rPr>
        <w:t>T</w:t>
      </w:r>
      <w:r w:rsidR="00365451" w:rsidRPr="005B3FAC">
        <w:rPr>
          <w:rFonts w:eastAsia="Times New Roman" w:cstheme="minorHAnsi"/>
          <w:b/>
          <w:color w:val="0D0D0D"/>
          <w:sz w:val="24"/>
          <w:szCs w:val="24"/>
          <w:lang w:val="en-US" w:eastAsia="nb-NO"/>
        </w:rPr>
        <w:t xml:space="preserve">he jury's evaluation of the </w:t>
      </w:r>
      <w:r>
        <w:rPr>
          <w:rFonts w:eastAsia="Times New Roman" w:cstheme="minorHAnsi"/>
          <w:b/>
          <w:color w:val="0D0D0D"/>
          <w:sz w:val="24"/>
          <w:szCs w:val="24"/>
          <w:lang w:val="en-US" w:eastAsia="nb-NO"/>
        </w:rPr>
        <w:t>three nominated master's theses:</w:t>
      </w:r>
      <w:bookmarkStart w:id="0" w:name="_GoBack"/>
      <w:bookmarkEnd w:id="0"/>
    </w:p>
    <w:p w14:paraId="37A8781C" w14:textId="77777777" w:rsidR="00194EAA" w:rsidRPr="00BD3F5D" w:rsidRDefault="00365451"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sz w:val="24"/>
          <w:szCs w:val="24"/>
          <w:lang w:val="en-US" w:eastAsia="nb-NO"/>
        </w:rPr>
      </w:pPr>
      <w:r w:rsidRPr="00365451">
        <w:rPr>
          <w:rFonts w:eastAsia="Times New Roman" w:cstheme="minorHAnsi"/>
          <w:b/>
          <w:bCs/>
          <w:color w:val="0D0D0D"/>
          <w:sz w:val="24"/>
          <w:szCs w:val="24"/>
          <w:lang w:val="en-US" w:eastAsia="nb-NO"/>
        </w:rPr>
        <w:t>"A Renewal Through the Act of Letting Go: A Posthuman Phenomenology of Mourning" by Øystein Larssen</w:t>
      </w:r>
      <w:r w:rsidRPr="00365451">
        <w:rPr>
          <w:rFonts w:eastAsia="Times New Roman" w:cstheme="minorHAnsi"/>
          <w:color w:val="0D0D0D"/>
          <w:sz w:val="24"/>
          <w:szCs w:val="24"/>
          <w:lang w:val="en-US" w:eastAsia="nb-NO"/>
        </w:rPr>
        <w:t xml:space="preserve"> </w:t>
      </w:r>
    </w:p>
    <w:p w14:paraId="5AE8D31C" w14:textId="57B388B7" w:rsidR="00F10A20" w:rsidRPr="00BD3F5D" w:rsidRDefault="00F10A20" w:rsidP="00F10A20">
      <w:pPr>
        <w:rPr>
          <w:rFonts w:cstheme="minorHAnsi"/>
          <w:sz w:val="24"/>
          <w:szCs w:val="24"/>
          <w:lang w:val="en-US"/>
        </w:rPr>
      </w:pPr>
      <w:r w:rsidRPr="00BD3F5D">
        <w:rPr>
          <w:rFonts w:cstheme="minorHAnsi"/>
          <w:color w:val="0D0D0D"/>
          <w:sz w:val="24"/>
          <w:szCs w:val="24"/>
          <w:shd w:val="clear" w:color="auto" w:fill="FFFFFF"/>
          <w:lang w:val="en-US"/>
        </w:rPr>
        <w:lastRenderedPageBreak/>
        <w:t xml:space="preserve">The thesis is thematically linked to a central contemporary theme, where grief over lost nature and major climate changes create a collective sense of fragility, imbalance, and uncertainty. The work is highly personal and culminates in an exhibition that, through various means, offers a perspective on how climate grief can be expressed through space and physical form. The exhibition is constructed with elements commonly found on construction sites such as scaffolding and concrete elements, </w:t>
      </w:r>
      <w:r w:rsidR="00C43259">
        <w:rPr>
          <w:rFonts w:cstheme="minorHAnsi"/>
          <w:color w:val="0D0D0D"/>
          <w:sz w:val="24"/>
          <w:szCs w:val="24"/>
          <w:shd w:val="clear" w:color="auto" w:fill="FFFFFF"/>
          <w:lang w:val="en-US"/>
        </w:rPr>
        <w:t xml:space="preserve">geotextile </w:t>
      </w:r>
      <w:r w:rsidRPr="00BD3F5D">
        <w:rPr>
          <w:rFonts w:cstheme="minorHAnsi"/>
          <w:color w:val="0D0D0D"/>
          <w:sz w:val="24"/>
          <w:szCs w:val="24"/>
          <w:shd w:val="clear" w:color="auto" w:fill="FFFFFF"/>
          <w:lang w:val="en-US"/>
        </w:rPr>
        <w:t>g</w:t>
      </w:r>
      <w:r w:rsidR="00701486">
        <w:rPr>
          <w:rFonts w:cstheme="minorHAnsi"/>
          <w:color w:val="0D0D0D"/>
          <w:sz w:val="24"/>
          <w:szCs w:val="24"/>
          <w:shd w:val="clear" w:color="auto" w:fill="FFFFFF"/>
          <w:lang w:val="en-US"/>
        </w:rPr>
        <w:t xml:space="preserve">round </w:t>
      </w:r>
      <w:r w:rsidR="007012E3">
        <w:rPr>
          <w:rFonts w:cstheme="minorHAnsi"/>
          <w:color w:val="0D0D0D"/>
          <w:sz w:val="24"/>
          <w:szCs w:val="24"/>
          <w:shd w:val="clear" w:color="auto" w:fill="FFFFFF"/>
          <w:lang w:val="en-US"/>
        </w:rPr>
        <w:t>cloth</w:t>
      </w:r>
      <w:r w:rsidRPr="00BD3F5D">
        <w:rPr>
          <w:rFonts w:cstheme="minorHAnsi"/>
          <w:color w:val="0D0D0D"/>
          <w:sz w:val="24"/>
          <w:szCs w:val="24"/>
          <w:shd w:val="clear" w:color="auto" w:fill="FFFFFF"/>
          <w:lang w:val="en-US"/>
        </w:rPr>
        <w:t xml:space="preserve">, and sand/gravel shaped as small installations in the space. The theme of the garden of sorrow is supported by delicately drawn postcards featuring </w:t>
      </w:r>
      <w:r w:rsidR="00860B60">
        <w:rPr>
          <w:rFonts w:cstheme="minorHAnsi"/>
          <w:color w:val="0D0D0D"/>
          <w:sz w:val="24"/>
          <w:szCs w:val="24"/>
          <w:shd w:val="clear" w:color="auto" w:fill="FFFFFF"/>
          <w:lang w:val="en-US"/>
        </w:rPr>
        <w:t>pioneer</w:t>
      </w:r>
      <w:r w:rsidRPr="00BD3F5D">
        <w:rPr>
          <w:rFonts w:cstheme="minorHAnsi"/>
          <w:color w:val="0D0D0D"/>
          <w:sz w:val="24"/>
          <w:szCs w:val="24"/>
          <w:shd w:val="clear" w:color="auto" w:fill="FFFFFF"/>
          <w:lang w:val="en-US"/>
        </w:rPr>
        <w:t xml:space="preserve"> plants</w:t>
      </w:r>
      <w:r w:rsidR="000F318B">
        <w:rPr>
          <w:rFonts w:cstheme="minorHAnsi"/>
          <w:color w:val="0D0D0D"/>
          <w:sz w:val="24"/>
          <w:szCs w:val="24"/>
          <w:shd w:val="clear" w:color="auto" w:fill="FFFFFF"/>
          <w:lang w:val="en-US"/>
        </w:rPr>
        <w:t xml:space="preserve"> </w:t>
      </w:r>
      <w:r w:rsidR="00F15225">
        <w:rPr>
          <w:rFonts w:cstheme="minorHAnsi"/>
          <w:color w:val="0D0D0D"/>
          <w:sz w:val="24"/>
          <w:szCs w:val="24"/>
          <w:shd w:val="clear" w:color="auto" w:fill="FFFFFF"/>
          <w:lang w:val="en-US"/>
        </w:rPr>
        <w:t>f</w:t>
      </w:r>
      <w:r w:rsidRPr="00BD3F5D">
        <w:rPr>
          <w:rFonts w:cstheme="minorHAnsi"/>
          <w:color w:val="0D0D0D"/>
          <w:sz w:val="24"/>
          <w:szCs w:val="24"/>
          <w:shd w:val="clear" w:color="auto" w:fill="FFFFFF"/>
          <w:lang w:val="en-US"/>
        </w:rPr>
        <w:t>rom abandoned construction sites, which may also symbolize a sign of hope for the future. The darkened room, along with the physical structures, text, and film projected on rough surfaces, constitutes a cohesive aesthetic approach. In the jury´s understanding, the candidate succeeds in evoking feelings of grief and loss in the exhibition. The thesis extends the concept of architecture beyond the traditional frameworks of "building" and is an exciting, yet challenging, contribution for the jury to assess. It would have been helpful to see the exhibition to fully experience and understand the project.</w:t>
      </w:r>
    </w:p>
    <w:p w14:paraId="5CDC43E7" w14:textId="77777777" w:rsidR="004F16DF" w:rsidRPr="00365451" w:rsidRDefault="004F16DF"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sz w:val="24"/>
          <w:szCs w:val="24"/>
          <w:lang w:val="en-US" w:eastAsia="nb-NO"/>
        </w:rPr>
      </w:pPr>
    </w:p>
    <w:p w14:paraId="0EEE8944" w14:textId="77777777" w:rsidR="005F4B06" w:rsidRPr="00BD3F5D" w:rsidRDefault="00365451"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b/>
          <w:bCs/>
          <w:color w:val="0D0D0D"/>
          <w:sz w:val="24"/>
          <w:szCs w:val="24"/>
          <w:lang w:val="en-US" w:eastAsia="nb-NO"/>
        </w:rPr>
      </w:pPr>
      <w:r w:rsidRPr="00365451">
        <w:rPr>
          <w:rFonts w:eastAsia="Times New Roman" w:cstheme="minorHAnsi"/>
          <w:b/>
          <w:bCs/>
          <w:color w:val="0D0D0D"/>
          <w:sz w:val="24"/>
          <w:szCs w:val="24"/>
          <w:lang w:val="en-US" w:eastAsia="nb-NO"/>
        </w:rPr>
        <w:t xml:space="preserve">"Rootless" by Nora Håskjold and Magnus </w:t>
      </w:r>
      <w:proofErr w:type="spellStart"/>
      <w:r w:rsidRPr="00365451">
        <w:rPr>
          <w:rFonts w:eastAsia="Times New Roman" w:cstheme="minorHAnsi"/>
          <w:b/>
          <w:bCs/>
          <w:color w:val="0D0D0D"/>
          <w:sz w:val="24"/>
          <w:szCs w:val="24"/>
          <w:lang w:val="en-US" w:eastAsia="nb-NO"/>
        </w:rPr>
        <w:t>Gjesdal</w:t>
      </w:r>
      <w:proofErr w:type="spellEnd"/>
      <w:r w:rsidRPr="00365451">
        <w:rPr>
          <w:rFonts w:eastAsia="Times New Roman" w:cstheme="minorHAnsi"/>
          <w:b/>
          <w:bCs/>
          <w:color w:val="0D0D0D"/>
          <w:sz w:val="24"/>
          <w:szCs w:val="24"/>
          <w:lang w:val="en-US" w:eastAsia="nb-NO"/>
        </w:rPr>
        <w:t xml:space="preserve"> </w:t>
      </w:r>
    </w:p>
    <w:p w14:paraId="747092C0" w14:textId="72266030" w:rsidR="00207661" w:rsidRPr="00BD3F5D" w:rsidRDefault="00C04910"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cstheme="minorHAnsi"/>
          <w:color w:val="0D0D0D"/>
          <w:sz w:val="24"/>
          <w:szCs w:val="24"/>
          <w:shd w:val="clear" w:color="auto" w:fill="FFFFFF"/>
          <w:lang w:val="en-US"/>
        </w:rPr>
      </w:pPr>
      <w:r w:rsidRPr="00BD3F5D">
        <w:rPr>
          <w:rFonts w:cstheme="minorHAnsi"/>
          <w:sz w:val="24"/>
          <w:szCs w:val="24"/>
          <w:lang w:val="en-US"/>
        </w:rPr>
        <w:br/>
      </w:r>
      <w:r w:rsidRPr="00BD3F5D">
        <w:rPr>
          <w:rFonts w:cstheme="minorHAnsi"/>
          <w:color w:val="0D0D0D"/>
          <w:sz w:val="24"/>
          <w:szCs w:val="24"/>
          <w:shd w:val="clear" w:color="auto" w:fill="FFFFFF"/>
          <w:lang w:val="en-US"/>
        </w:rPr>
        <w:t xml:space="preserve">The thesis addresses the challenge of resettling and integrating refugees, fostering a sense of belonging in the local community, and providing opportunities for individuals to contribute with their own skills and knowledge. The candidates are concerned with the role and responsibility of architects in society and have set themselves high goals by developing a proposal for a housing community that can contribute to the integration of refugees, circular economy, and the development of a third alternative in the housing market. The candidates choose to establish a housing foundation for self-building for groups such as refugees, students, and the elderly, aiming to provide an alternative to today's economy-driven housing market. Individuals can utilize their </w:t>
      </w:r>
      <w:r w:rsidR="00207661" w:rsidRPr="00BD3F5D">
        <w:rPr>
          <w:rFonts w:cstheme="minorHAnsi"/>
          <w:color w:val="0D0D0D"/>
          <w:sz w:val="24"/>
          <w:szCs w:val="24"/>
          <w:shd w:val="clear" w:color="auto" w:fill="FFFFFF"/>
          <w:lang w:val="en-US"/>
        </w:rPr>
        <w:t xml:space="preserve">own respective </w:t>
      </w:r>
      <w:r w:rsidRPr="00BD3F5D">
        <w:rPr>
          <w:rFonts w:cstheme="minorHAnsi"/>
          <w:color w:val="0D0D0D"/>
          <w:sz w:val="24"/>
          <w:szCs w:val="24"/>
          <w:shd w:val="clear" w:color="auto" w:fill="FFFFFF"/>
          <w:lang w:val="en-US"/>
        </w:rPr>
        <w:t xml:space="preserve">skills, whether in craftsmanship or cooking. Through participation, residents will have ownership of their homes and the opportunity to contribute to the community. Emphasis is placed on a distribution between private, shared, and public areas, and a café is planned. Flexibility and the option to adjust apartment sizes accommodate everything from larger families and student collectives to elderly singles. Thorough and credible groundwork has been conducted, including studies of relevant reference projects, fieldwork, and interviews with relevant experts and user groups in the local area. The buildings are envisioned as simple structures/constructions, with a grid supporting the self-building concept. Residents will be able to choose certain solutions and colors from a palette. Cladding is attached to replaceable frames, enabling easy maintenance. The candidates base the thesis on a highly relevant issue and provide a plausible solution to challenges for multiple groups. The candidates demonstrate maturity in selecting the task and an awareness of the architect's role not only as a designer but also as a process leader in today's society. The architectural expression is clear and distinct. Self-builder homes are solved with good and logical spatial solutions, and with flexible communal areas where different resident groups can meet and establish desired activities. The thesis covers many topics, and the overall material demonstrates both breadth and communication skills. The thesis is well communicated, from an overarching analysis, through an engaging and varied process, to clear and compelling drawings and illustrations of the proposed project. The project </w:t>
      </w:r>
      <w:r w:rsidR="00B00F50" w:rsidRPr="00BD3F5D">
        <w:rPr>
          <w:rFonts w:cstheme="minorHAnsi"/>
          <w:color w:val="0D0D0D"/>
          <w:sz w:val="24"/>
          <w:szCs w:val="24"/>
          <w:shd w:val="clear" w:color="auto" w:fill="FFFFFF"/>
          <w:lang w:val="en-US"/>
        </w:rPr>
        <w:t>also demonstrates a</w:t>
      </w:r>
      <w:r w:rsidRPr="00BD3F5D">
        <w:rPr>
          <w:rFonts w:cstheme="minorHAnsi"/>
          <w:color w:val="0D0D0D"/>
          <w:sz w:val="24"/>
          <w:szCs w:val="24"/>
          <w:shd w:val="clear" w:color="auto" w:fill="FFFFFF"/>
          <w:lang w:val="en-US"/>
        </w:rPr>
        <w:t xml:space="preserve"> high utility value</w:t>
      </w:r>
      <w:r w:rsidR="00763590" w:rsidRPr="00BD3F5D">
        <w:rPr>
          <w:rFonts w:cstheme="minorHAnsi"/>
          <w:color w:val="0D0D0D"/>
          <w:sz w:val="24"/>
          <w:szCs w:val="24"/>
          <w:shd w:val="clear" w:color="auto" w:fill="FFFFFF"/>
          <w:lang w:val="en-US"/>
        </w:rPr>
        <w:t>.</w:t>
      </w:r>
    </w:p>
    <w:p w14:paraId="201A70FB" w14:textId="54058FF5" w:rsidR="00B50B10" w:rsidRPr="00BD3F5D" w:rsidRDefault="00365451"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sz w:val="24"/>
          <w:szCs w:val="24"/>
          <w:lang w:val="en-US" w:eastAsia="nb-NO"/>
        </w:rPr>
      </w:pPr>
      <w:r w:rsidRPr="00365451">
        <w:rPr>
          <w:rFonts w:eastAsia="Times New Roman" w:cstheme="minorHAnsi"/>
          <w:b/>
          <w:bCs/>
          <w:color w:val="0D0D0D"/>
          <w:sz w:val="24"/>
          <w:szCs w:val="24"/>
          <w:lang w:val="en-US" w:eastAsia="nb-NO"/>
        </w:rPr>
        <w:t xml:space="preserve">"A Mirage in the Mist, a Voice in the Fog – giving a new voice to the landscape of </w:t>
      </w:r>
      <w:proofErr w:type="spellStart"/>
      <w:r w:rsidRPr="00365451">
        <w:rPr>
          <w:rFonts w:eastAsia="Times New Roman" w:cstheme="minorHAnsi"/>
          <w:b/>
          <w:bCs/>
          <w:color w:val="0D0D0D"/>
          <w:sz w:val="24"/>
          <w:szCs w:val="24"/>
          <w:lang w:val="en-US" w:eastAsia="nb-NO"/>
        </w:rPr>
        <w:t>Kollsnes</w:t>
      </w:r>
      <w:proofErr w:type="spellEnd"/>
      <w:r w:rsidRPr="00365451">
        <w:rPr>
          <w:rFonts w:eastAsia="Times New Roman" w:cstheme="minorHAnsi"/>
          <w:b/>
          <w:bCs/>
          <w:color w:val="0D0D0D"/>
          <w:sz w:val="24"/>
          <w:szCs w:val="24"/>
          <w:lang w:val="en-US" w:eastAsia="nb-NO"/>
        </w:rPr>
        <w:t xml:space="preserve">" by Luna </w:t>
      </w:r>
      <w:proofErr w:type="spellStart"/>
      <w:r w:rsidRPr="00365451">
        <w:rPr>
          <w:rFonts w:eastAsia="Times New Roman" w:cstheme="minorHAnsi"/>
          <w:b/>
          <w:bCs/>
          <w:color w:val="0D0D0D"/>
          <w:sz w:val="24"/>
          <w:szCs w:val="24"/>
          <w:lang w:val="en-US" w:eastAsia="nb-NO"/>
        </w:rPr>
        <w:t>Sceau</w:t>
      </w:r>
      <w:proofErr w:type="spellEnd"/>
      <w:r w:rsidRPr="00365451">
        <w:rPr>
          <w:rFonts w:eastAsia="Times New Roman" w:cstheme="minorHAnsi"/>
          <w:color w:val="0D0D0D"/>
          <w:sz w:val="24"/>
          <w:szCs w:val="24"/>
          <w:lang w:val="en-US" w:eastAsia="nb-NO"/>
        </w:rPr>
        <w:t xml:space="preserve"> </w:t>
      </w:r>
    </w:p>
    <w:p w14:paraId="7A2892C3" w14:textId="39F9EFC3" w:rsidR="005669B6" w:rsidRPr="00BD3F5D" w:rsidRDefault="005669B6"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sz w:val="24"/>
          <w:szCs w:val="24"/>
          <w:lang w:val="en-US" w:eastAsia="nb-NO"/>
        </w:rPr>
      </w:pPr>
      <w:r w:rsidRPr="00BD3F5D">
        <w:rPr>
          <w:rFonts w:cstheme="minorHAnsi"/>
          <w:sz w:val="24"/>
          <w:szCs w:val="24"/>
          <w:lang w:val="en-US"/>
        </w:rPr>
        <w:br/>
      </w:r>
      <w:r w:rsidRPr="00BD3F5D">
        <w:rPr>
          <w:rFonts w:cstheme="minorHAnsi"/>
          <w:color w:val="0D0D0D"/>
          <w:sz w:val="24"/>
          <w:szCs w:val="24"/>
          <w:shd w:val="clear" w:color="auto" w:fill="FFFFFF"/>
          <w:lang w:val="en-US"/>
        </w:rPr>
        <w:t xml:space="preserve">The thesis takes its starting point in the landscape at </w:t>
      </w:r>
      <w:proofErr w:type="spellStart"/>
      <w:r w:rsidRPr="00BD3F5D">
        <w:rPr>
          <w:rFonts w:cstheme="minorHAnsi"/>
          <w:color w:val="0D0D0D"/>
          <w:sz w:val="24"/>
          <w:szCs w:val="24"/>
          <w:shd w:val="clear" w:color="auto" w:fill="FFFFFF"/>
          <w:lang w:val="en-US"/>
        </w:rPr>
        <w:t>Kollsnes</w:t>
      </w:r>
      <w:proofErr w:type="spellEnd"/>
      <w:r w:rsidRPr="00BD3F5D">
        <w:rPr>
          <w:rFonts w:cstheme="minorHAnsi"/>
          <w:color w:val="0D0D0D"/>
          <w:sz w:val="24"/>
          <w:szCs w:val="24"/>
          <w:shd w:val="clear" w:color="auto" w:fill="FFFFFF"/>
          <w:lang w:val="en-US"/>
        </w:rPr>
        <w:t xml:space="preserve"> in </w:t>
      </w:r>
      <w:proofErr w:type="spellStart"/>
      <w:r w:rsidRPr="00BD3F5D">
        <w:rPr>
          <w:rFonts w:cstheme="minorHAnsi"/>
          <w:color w:val="0D0D0D"/>
          <w:sz w:val="24"/>
          <w:szCs w:val="24"/>
          <w:shd w:val="clear" w:color="auto" w:fill="FFFFFF"/>
          <w:lang w:val="en-US"/>
        </w:rPr>
        <w:t>Øygarden</w:t>
      </w:r>
      <w:proofErr w:type="spellEnd"/>
      <w:r w:rsidRPr="00BD3F5D">
        <w:rPr>
          <w:rFonts w:cstheme="minorHAnsi"/>
          <w:color w:val="0D0D0D"/>
          <w:sz w:val="24"/>
          <w:szCs w:val="24"/>
          <w:shd w:val="clear" w:color="auto" w:fill="FFFFFF"/>
          <w:lang w:val="en-US"/>
        </w:rPr>
        <w:t xml:space="preserve"> where one of Norway's largest gas extraction facilities is located. The project documents local contrasts in the area: from the heavily industrialized facility, through various residential areas, to more pristine nature conservation areas. The candidate approaches the</w:t>
      </w:r>
      <w:r w:rsidR="00E8499A" w:rsidRPr="00BD3F5D">
        <w:rPr>
          <w:rFonts w:cstheme="minorHAnsi"/>
          <w:color w:val="0D0D0D"/>
          <w:sz w:val="24"/>
          <w:szCs w:val="24"/>
          <w:shd w:val="clear" w:color="auto" w:fill="FFFFFF"/>
          <w:lang w:val="en-US"/>
        </w:rPr>
        <w:t>ir</w:t>
      </w:r>
      <w:r w:rsidRPr="00BD3F5D">
        <w:rPr>
          <w:rFonts w:cstheme="minorHAnsi"/>
          <w:color w:val="0D0D0D"/>
          <w:sz w:val="24"/>
          <w:szCs w:val="24"/>
          <w:shd w:val="clear" w:color="auto" w:fill="FFFFFF"/>
          <w:lang w:val="en-US"/>
        </w:rPr>
        <w:t xml:space="preserve"> task with both a poetic and realistic perspective. The </w:t>
      </w:r>
      <w:r w:rsidR="00E8499A" w:rsidRPr="00BD3F5D">
        <w:rPr>
          <w:rFonts w:cstheme="minorHAnsi"/>
          <w:color w:val="0D0D0D"/>
          <w:sz w:val="24"/>
          <w:szCs w:val="24"/>
          <w:shd w:val="clear" w:color="auto" w:fill="FFFFFF"/>
          <w:lang w:val="en-US"/>
        </w:rPr>
        <w:t>project</w:t>
      </w:r>
      <w:r w:rsidRPr="00BD3F5D">
        <w:rPr>
          <w:rFonts w:cstheme="minorHAnsi"/>
          <w:color w:val="0D0D0D"/>
          <w:sz w:val="24"/>
          <w:szCs w:val="24"/>
          <w:shd w:val="clear" w:color="auto" w:fill="FFFFFF"/>
          <w:lang w:val="en-US"/>
        </w:rPr>
        <w:t xml:space="preserve"> raises a relevant question about what might happen to industrial areas like </w:t>
      </w:r>
      <w:proofErr w:type="spellStart"/>
      <w:r w:rsidRPr="00BD3F5D">
        <w:rPr>
          <w:rFonts w:cstheme="minorHAnsi"/>
          <w:color w:val="0D0D0D"/>
          <w:sz w:val="24"/>
          <w:szCs w:val="24"/>
          <w:shd w:val="clear" w:color="auto" w:fill="FFFFFF"/>
          <w:lang w:val="en-US"/>
        </w:rPr>
        <w:t>Kollsnes</w:t>
      </w:r>
      <w:proofErr w:type="spellEnd"/>
      <w:r w:rsidRPr="00BD3F5D">
        <w:rPr>
          <w:rFonts w:cstheme="minorHAnsi"/>
          <w:color w:val="0D0D0D"/>
          <w:sz w:val="24"/>
          <w:szCs w:val="24"/>
          <w:shd w:val="clear" w:color="auto" w:fill="FFFFFF"/>
          <w:lang w:val="en-US"/>
        </w:rPr>
        <w:t xml:space="preserve"> when the facility is eventually decommissioned. Will they be abandoned and remain as open wounds in the landscape, or can they transform into a new "third landscape"? How can these areas be reclaimed for "nature," and what aesthetic values can potentially be carried forward from these massive industrial installations where the infrastructure has forever left its mark on the landscape? The gas facility at </w:t>
      </w:r>
      <w:proofErr w:type="spellStart"/>
      <w:r w:rsidRPr="00BD3F5D">
        <w:rPr>
          <w:rFonts w:cstheme="minorHAnsi"/>
          <w:color w:val="0D0D0D"/>
          <w:sz w:val="24"/>
          <w:szCs w:val="24"/>
          <w:shd w:val="clear" w:color="auto" w:fill="FFFFFF"/>
          <w:lang w:val="en-US"/>
        </w:rPr>
        <w:t>Kollsnes</w:t>
      </w:r>
      <w:proofErr w:type="spellEnd"/>
      <w:r w:rsidRPr="00BD3F5D">
        <w:rPr>
          <w:rFonts w:cstheme="minorHAnsi"/>
          <w:color w:val="0D0D0D"/>
          <w:sz w:val="24"/>
          <w:szCs w:val="24"/>
          <w:shd w:val="clear" w:color="auto" w:fill="FFFFFF"/>
          <w:lang w:val="en-US"/>
        </w:rPr>
        <w:t xml:space="preserve"> consists of an extensive concrete foundation forming the base for the refinery, large pipelines sunk into foundations/terrain, and lightweight, plate-clad steel structures. </w:t>
      </w:r>
      <w:r w:rsidR="009E152C" w:rsidRPr="00BD3F5D">
        <w:rPr>
          <w:rFonts w:cstheme="minorHAnsi"/>
          <w:color w:val="0D0D0D"/>
          <w:sz w:val="24"/>
          <w:szCs w:val="24"/>
          <w:shd w:val="clear" w:color="auto" w:fill="FFFFFF"/>
          <w:lang w:val="en-US"/>
        </w:rPr>
        <w:t>As demonstrated by</w:t>
      </w:r>
      <w:r w:rsidRPr="00BD3F5D">
        <w:rPr>
          <w:rFonts w:cstheme="minorHAnsi"/>
          <w:color w:val="0D0D0D"/>
          <w:sz w:val="24"/>
          <w:szCs w:val="24"/>
          <w:shd w:val="clear" w:color="auto" w:fill="FFFFFF"/>
          <w:lang w:val="en-US"/>
        </w:rPr>
        <w:t xml:space="preserve"> the candidate, the metal and steel structures are largely demountable and can be reused in a circular economy, while the concrete foundation will forever remain a scar on the landscape. The candidate's proposal is for the foundation to be transformed into a new landscape, a landscape park with local fauna and flora native to </w:t>
      </w:r>
      <w:proofErr w:type="spellStart"/>
      <w:r w:rsidRPr="00BD3F5D">
        <w:rPr>
          <w:rFonts w:cstheme="minorHAnsi"/>
          <w:color w:val="0D0D0D"/>
          <w:sz w:val="24"/>
          <w:szCs w:val="24"/>
          <w:shd w:val="clear" w:color="auto" w:fill="FFFFFF"/>
          <w:lang w:val="en-US"/>
        </w:rPr>
        <w:t>Øygarden</w:t>
      </w:r>
      <w:proofErr w:type="spellEnd"/>
      <w:r w:rsidRPr="00BD3F5D">
        <w:rPr>
          <w:rFonts w:cstheme="minorHAnsi"/>
          <w:color w:val="0D0D0D"/>
          <w:sz w:val="24"/>
          <w:szCs w:val="24"/>
          <w:shd w:val="clear" w:color="auto" w:fill="FFFFFF"/>
          <w:lang w:val="en-US"/>
        </w:rPr>
        <w:t xml:space="preserve">. Some elements from the gas refinery will be retained and given new meaning in the park. For example, a </w:t>
      </w:r>
      <w:r w:rsidR="00F15225">
        <w:rPr>
          <w:rFonts w:cstheme="minorHAnsi"/>
          <w:color w:val="0D0D0D"/>
          <w:sz w:val="24"/>
          <w:szCs w:val="24"/>
          <w:shd w:val="clear" w:color="auto" w:fill="FFFFFF"/>
          <w:lang w:val="en-US"/>
        </w:rPr>
        <w:t xml:space="preserve">sonic </w:t>
      </w:r>
      <w:r w:rsidRPr="00BD3F5D">
        <w:rPr>
          <w:rFonts w:cstheme="minorHAnsi"/>
          <w:color w:val="0D0D0D"/>
          <w:sz w:val="24"/>
          <w:szCs w:val="24"/>
          <w:shd w:val="clear" w:color="auto" w:fill="FFFFFF"/>
          <w:lang w:val="en-US"/>
        </w:rPr>
        <w:t xml:space="preserve">tower built with pipes from the pipelines could serve as both a vertical element in the park and a landmark in the vast cultural landscape. The candidate is concerned with the symbolic value of reusing these elements. In the park, all senses are engaged, including listening </w:t>
      </w:r>
      <w:r w:rsidR="00976DC3">
        <w:rPr>
          <w:rFonts w:cstheme="minorHAnsi"/>
          <w:color w:val="0D0D0D"/>
          <w:sz w:val="24"/>
          <w:szCs w:val="24"/>
          <w:shd w:val="clear" w:color="auto" w:fill="FFFFFF"/>
          <w:lang w:val="en-US"/>
        </w:rPr>
        <w:t>points</w:t>
      </w:r>
      <w:r w:rsidRPr="00BD3F5D">
        <w:rPr>
          <w:rFonts w:cstheme="minorHAnsi"/>
          <w:color w:val="0D0D0D"/>
          <w:sz w:val="24"/>
          <w:szCs w:val="24"/>
          <w:shd w:val="clear" w:color="auto" w:fill="FFFFFF"/>
          <w:lang w:val="en-US"/>
        </w:rPr>
        <w:t xml:space="preserve">, sound mirrors, and the contrast between light and dark, and between outdoor and indoor spaces. In Luna </w:t>
      </w:r>
      <w:proofErr w:type="spellStart"/>
      <w:r w:rsidRPr="00BD3F5D">
        <w:rPr>
          <w:rFonts w:cstheme="minorHAnsi"/>
          <w:color w:val="0D0D0D"/>
          <w:sz w:val="24"/>
          <w:szCs w:val="24"/>
          <w:shd w:val="clear" w:color="auto" w:fill="FFFFFF"/>
          <w:lang w:val="en-US"/>
        </w:rPr>
        <w:t>Sceau's</w:t>
      </w:r>
      <w:proofErr w:type="spellEnd"/>
      <w:r w:rsidRPr="00BD3F5D">
        <w:rPr>
          <w:rFonts w:cstheme="minorHAnsi"/>
          <w:color w:val="0D0D0D"/>
          <w:sz w:val="24"/>
          <w:szCs w:val="24"/>
          <w:shd w:val="clear" w:color="auto" w:fill="FFFFFF"/>
          <w:lang w:val="en-US"/>
        </w:rPr>
        <w:t xml:space="preserve"> assignment, it is the candidate's personal emotions that are at play. These are documented through </w:t>
      </w:r>
      <w:r w:rsidR="004F4DA0" w:rsidRPr="00BD3F5D">
        <w:rPr>
          <w:rFonts w:cstheme="minorHAnsi"/>
          <w:color w:val="0D0D0D"/>
          <w:sz w:val="24"/>
          <w:szCs w:val="24"/>
          <w:shd w:val="clear" w:color="auto" w:fill="FFFFFF"/>
          <w:lang w:val="en-US"/>
        </w:rPr>
        <w:t xml:space="preserve">a variety of </w:t>
      </w:r>
      <w:r w:rsidRPr="00BD3F5D">
        <w:rPr>
          <w:rFonts w:cstheme="minorHAnsi"/>
          <w:color w:val="0D0D0D"/>
          <w:sz w:val="24"/>
          <w:szCs w:val="24"/>
          <w:shd w:val="clear" w:color="auto" w:fill="FFFFFF"/>
          <w:lang w:val="en-US"/>
        </w:rPr>
        <w:t>means such as video, audio recordings, and diary notes. The candidate also demonstrates</w:t>
      </w:r>
      <w:r w:rsidR="00C522FE" w:rsidRPr="00BD3F5D">
        <w:rPr>
          <w:rFonts w:cstheme="minorHAnsi"/>
          <w:color w:val="0D0D0D"/>
          <w:sz w:val="24"/>
          <w:szCs w:val="24"/>
          <w:shd w:val="clear" w:color="auto" w:fill="FFFFFF"/>
          <w:lang w:val="en-US"/>
        </w:rPr>
        <w:t xml:space="preserve"> their</w:t>
      </w:r>
      <w:r w:rsidRPr="00BD3F5D">
        <w:rPr>
          <w:rFonts w:cstheme="minorHAnsi"/>
          <w:color w:val="0D0D0D"/>
          <w:sz w:val="24"/>
          <w:szCs w:val="24"/>
          <w:shd w:val="clear" w:color="auto" w:fill="FFFFFF"/>
          <w:lang w:val="en-US"/>
        </w:rPr>
        <w:t xml:space="preserve"> analytical skills and ability to design </w:t>
      </w:r>
      <w:r w:rsidR="00C522FE" w:rsidRPr="00BD3F5D">
        <w:rPr>
          <w:rFonts w:cstheme="minorHAnsi"/>
          <w:color w:val="0D0D0D"/>
          <w:sz w:val="24"/>
          <w:szCs w:val="24"/>
          <w:shd w:val="clear" w:color="auto" w:fill="FFFFFF"/>
          <w:lang w:val="en-US"/>
        </w:rPr>
        <w:t>profound</w:t>
      </w:r>
      <w:r w:rsidRPr="00BD3F5D">
        <w:rPr>
          <w:rFonts w:cstheme="minorHAnsi"/>
          <w:color w:val="0D0D0D"/>
          <w:sz w:val="24"/>
          <w:szCs w:val="24"/>
          <w:shd w:val="clear" w:color="auto" w:fill="FFFFFF"/>
          <w:lang w:val="en-US"/>
        </w:rPr>
        <w:t xml:space="preserve">, concrete solutions. </w:t>
      </w:r>
      <w:r w:rsidR="00C522FE" w:rsidRPr="00BD3F5D">
        <w:rPr>
          <w:rFonts w:cstheme="minorHAnsi"/>
          <w:color w:val="0D0D0D"/>
          <w:sz w:val="24"/>
          <w:szCs w:val="24"/>
          <w:shd w:val="clear" w:color="auto" w:fill="FFFFFF"/>
          <w:lang w:val="en-US"/>
        </w:rPr>
        <w:t>It is this</w:t>
      </w:r>
      <w:r w:rsidRPr="00BD3F5D">
        <w:rPr>
          <w:rFonts w:cstheme="minorHAnsi"/>
          <w:color w:val="0D0D0D"/>
          <w:sz w:val="24"/>
          <w:szCs w:val="24"/>
          <w:shd w:val="clear" w:color="auto" w:fill="FFFFFF"/>
          <w:lang w:val="en-US"/>
        </w:rPr>
        <w:t xml:space="preserve"> combination of analytical skills and </w:t>
      </w:r>
      <w:r w:rsidR="00204621" w:rsidRPr="00BD3F5D">
        <w:rPr>
          <w:rFonts w:cstheme="minorHAnsi"/>
          <w:color w:val="0D0D0D"/>
          <w:sz w:val="24"/>
          <w:szCs w:val="24"/>
          <w:shd w:val="clear" w:color="auto" w:fill="FFFFFF"/>
          <w:lang w:val="en-US"/>
        </w:rPr>
        <w:t xml:space="preserve">an </w:t>
      </w:r>
      <w:r w:rsidRPr="00BD3F5D">
        <w:rPr>
          <w:rFonts w:cstheme="minorHAnsi"/>
          <w:color w:val="0D0D0D"/>
          <w:sz w:val="24"/>
          <w:szCs w:val="24"/>
          <w:shd w:val="clear" w:color="auto" w:fill="FFFFFF"/>
          <w:lang w:val="en-US"/>
        </w:rPr>
        <w:t xml:space="preserve">artistic approach to the task </w:t>
      </w:r>
      <w:r w:rsidR="00204621" w:rsidRPr="00BD3F5D">
        <w:rPr>
          <w:rFonts w:cstheme="minorHAnsi"/>
          <w:color w:val="0D0D0D"/>
          <w:sz w:val="24"/>
          <w:szCs w:val="24"/>
          <w:shd w:val="clear" w:color="auto" w:fill="FFFFFF"/>
          <w:lang w:val="en-US"/>
        </w:rPr>
        <w:t xml:space="preserve">that </w:t>
      </w:r>
      <w:r w:rsidRPr="00BD3F5D">
        <w:rPr>
          <w:rFonts w:cstheme="minorHAnsi"/>
          <w:color w:val="0D0D0D"/>
          <w:sz w:val="24"/>
          <w:szCs w:val="24"/>
          <w:shd w:val="clear" w:color="auto" w:fill="FFFFFF"/>
          <w:lang w:val="en-US"/>
        </w:rPr>
        <w:t xml:space="preserve">has resulted in a </w:t>
      </w:r>
      <w:r w:rsidR="00204621" w:rsidRPr="00BD3F5D">
        <w:rPr>
          <w:rFonts w:cstheme="minorHAnsi"/>
          <w:color w:val="0D0D0D"/>
          <w:sz w:val="24"/>
          <w:szCs w:val="24"/>
          <w:shd w:val="clear" w:color="auto" w:fill="FFFFFF"/>
          <w:lang w:val="en-US"/>
        </w:rPr>
        <w:t>commendab</w:t>
      </w:r>
      <w:r w:rsidR="007338DE" w:rsidRPr="00BD3F5D">
        <w:rPr>
          <w:rFonts w:cstheme="minorHAnsi"/>
          <w:color w:val="0D0D0D"/>
          <w:sz w:val="24"/>
          <w:szCs w:val="24"/>
          <w:shd w:val="clear" w:color="auto" w:fill="FFFFFF"/>
          <w:lang w:val="en-US"/>
        </w:rPr>
        <w:t>le project</w:t>
      </w:r>
      <w:r w:rsidRPr="00BD3F5D">
        <w:rPr>
          <w:rFonts w:cstheme="minorHAnsi"/>
          <w:color w:val="0D0D0D"/>
          <w:sz w:val="24"/>
          <w:szCs w:val="24"/>
          <w:shd w:val="clear" w:color="auto" w:fill="FFFFFF"/>
          <w:lang w:val="en-US"/>
        </w:rPr>
        <w:t>.</w:t>
      </w:r>
    </w:p>
    <w:p w14:paraId="566BF1A8" w14:textId="6449B16D" w:rsidR="00B50B10" w:rsidRPr="00BD3F5D" w:rsidRDefault="00B50B10"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sz w:val="24"/>
          <w:szCs w:val="24"/>
          <w:lang w:val="en-US" w:eastAsia="nb-NO"/>
        </w:rPr>
      </w:pPr>
      <w:r w:rsidRPr="00BD3F5D">
        <w:rPr>
          <w:rFonts w:eastAsia="Times New Roman" w:cstheme="minorHAnsi"/>
          <w:color w:val="0D0D0D"/>
          <w:sz w:val="24"/>
          <w:szCs w:val="24"/>
          <w:lang w:val="en-US" w:eastAsia="nb-NO"/>
        </w:rPr>
        <w:t>The j</w:t>
      </w:r>
      <w:r w:rsidR="00365451" w:rsidRPr="00365451">
        <w:rPr>
          <w:rFonts w:eastAsia="Times New Roman" w:cstheme="minorHAnsi"/>
          <w:color w:val="0D0D0D"/>
          <w:sz w:val="24"/>
          <w:szCs w:val="24"/>
          <w:lang w:val="en-US" w:eastAsia="nb-NO"/>
        </w:rPr>
        <w:t xml:space="preserve">ury's conclusion: </w:t>
      </w:r>
    </w:p>
    <w:p w14:paraId="0F3C94DA" w14:textId="36CA5B5B" w:rsidR="0084375C" w:rsidRPr="00BD3F5D" w:rsidRDefault="00365451"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sz w:val="24"/>
          <w:szCs w:val="24"/>
          <w:lang w:val="en-US" w:eastAsia="nb-NO"/>
        </w:rPr>
      </w:pPr>
      <w:r w:rsidRPr="00365451">
        <w:rPr>
          <w:rFonts w:eastAsia="Times New Roman" w:cstheme="minorHAnsi"/>
          <w:color w:val="0D0D0D"/>
          <w:sz w:val="24"/>
          <w:szCs w:val="24"/>
          <w:lang w:val="en-US" w:eastAsia="nb-NO"/>
        </w:rPr>
        <w:t xml:space="preserve">This year's submissions </w:t>
      </w:r>
      <w:r w:rsidR="007647B3">
        <w:rPr>
          <w:rFonts w:eastAsia="Times New Roman" w:cstheme="minorHAnsi"/>
          <w:color w:val="0D0D0D"/>
          <w:sz w:val="24"/>
          <w:szCs w:val="24"/>
          <w:lang w:val="en-US" w:eastAsia="nb-NO"/>
        </w:rPr>
        <w:t>touched on a diversity of themes</w:t>
      </w:r>
      <w:r w:rsidR="00184B42">
        <w:rPr>
          <w:rFonts w:eastAsia="Times New Roman" w:cstheme="minorHAnsi"/>
          <w:color w:val="0D0D0D"/>
          <w:sz w:val="24"/>
          <w:szCs w:val="24"/>
          <w:lang w:val="en-US" w:eastAsia="nb-NO"/>
        </w:rPr>
        <w:t>,</w:t>
      </w:r>
      <w:r w:rsidRPr="00365451">
        <w:rPr>
          <w:rFonts w:eastAsia="Times New Roman" w:cstheme="minorHAnsi"/>
          <w:color w:val="0D0D0D"/>
          <w:sz w:val="24"/>
          <w:szCs w:val="24"/>
          <w:lang w:val="en-US" w:eastAsia="nb-NO"/>
        </w:rPr>
        <w:t xml:space="preserve"> </w:t>
      </w:r>
      <w:r w:rsidR="007647B3">
        <w:rPr>
          <w:rFonts w:eastAsia="Times New Roman" w:cstheme="minorHAnsi"/>
          <w:color w:val="0D0D0D"/>
          <w:sz w:val="24"/>
          <w:szCs w:val="24"/>
          <w:lang w:val="en-US" w:eastAsia="nb-NO"/>
        </w:rPr>
        <w:t>and</w:t>
      </w:r>
      <w:r w:rsidRPr="00365451">
        <w:rPr>
          <w:rFonts w:eastAsia="Times New Roman" w:cstheme="minorHAnsi"/>
          <w:color w:val="0D0D0D"/>
          <w:sz w:val="24"/>
          <w:szCs w:val="24"/>
          <w:lang w:val="en-US" w:eastAsia="nb-NO"/>
        </w:rPr>
        <w:t xml:space="preserve"> all </w:t>
      </w:r>
      <w:r w:rsidR="007647B3">
        <w:rPr>
          <w:rFonts w:eastAsia="Times New Roman" w:cstheme="minorHAnsi"/>
          <w:color w:val="0D0D0D"/>
          <w:sz w:val="24"/>
          <w:szCs w:val="24"/>
          <w:lang w:val="en-US" w:eastAsia="nb-NO"/>
        </w:rPr>
        <w:t xml:space="preserve">of them </w:t>
      </w:r>
      <w:r w:rsidRPr="00365451">
        <w:rPr>
          <w:rFonts w:eastAsia="Times New Roman" w:cstheme="minorHAnsi"/>
          <w:color w:val="0D0D0D"/>
          <w:sz w:val="24"/>
          <w:szCs w:val="24"/>
          <w:lang w:val="en-US" w:eastAsia="nb-NO"/>
        </w:rPr>
        <w:t xml:space="preserve">were very </w:t>
      </w:r>
      <w:r w:rsidR="00415BF8">
        <w:rPr>
          <w:rFonts w:eastAsia="Times New Roman" w:cstheme="minorHAnsi"/>
          <w:color w:val="0D0D0D"/>
          <w:sz w:val="24"/>
          <w:szCs w:val="24"/>
          <w:lang w:val="en-US" w:eastAsia="nb-NO"/>
        </w:rPr>
        <w:t>rigorously</w:t>
      </w:r>
      <w:r w:rsidR="007647B3">
        <w:rPr>
          <w:rFonts w:eastAsia="Times New Roman" w:cstheme="minorHAnsi"/>
          <w:color w:val="0D0D0D"/>
          <w:sz w:val="24"/>
          <w:szCs w:val="24"/>
          <w:lang w:val="en-US" w:eastAsia="nb-NO"/>
        </w:rPr>
        <w:t xml:space="preserve"> </w:t>
      </w:r>
      <w:r w:rsidR="003B4EC6">
        <w:rPr>
          <w:rFonts w:eastAsia="Times New Roman" w:cstheme="minorHAnsi"/>
          <w:color w:val="0D0D0D"/>
          <w:sz w:val="24"/>
          <w:szCs w:val="24"/>
          <w:lang w:val="en-US" w:eastAsia="nb-NO"/>
        </w:rPr>
        <w:t>investigated</w:t>
      </w:r>
      <w:r w:rsidRPr="00365451">
        <w:rPr>
          <w:rFonts w:eastAsia="Times New Roman" w:cstheme="minorHAnsi"/>
          <w:color w:val="0D0D0D"/>
          <w:sz w:val="24"/>
          <w:szCs w:val="24"/>
          <w:lang w:val="en-US" w:eastAsia="nb-NO"/>
        </w:rPr>
        <w:t>, cohesive</w:t>
      </w:r>
      <w:r w:rsidR="003B4EC6">
        <w:rPr>
          <w:rFonts w:eastAsia="Times New Roman" w:cstheme="minorHAnsi"/>
          <w:color w:val="0D0D0D"/>
          <w:sz w:val="24"/>
          <w:szCs w:val="24"/>
          <w:lang w:val="en-US" w:eastAsia="nb-NO"/>
        </w:rPr>
        <w:t>ly</w:t>
      </w:r>
      <w:r w:rsidR="007647B3">
        <w:rPr>
          <w:rFonts w:eastAsia="Times New Roman" w:cstheme="minorHAnsi"/>
          <w:color w:val="0D0D0D"/>
          <w:sz w:val="24"/>
          <w:szCs w:val="24"/>
          <w:lang w:val="en-US" w:eastAsia="nb-NO"/>
        </w:rPr>
        <w:t xml:space="preserve"> </w:t>
      </w:r>
      <w:r w:rsidR="003B4EC6">
        <w:rPr>
          <w:rFonts w:eastAsia="Times New Roman" w:cstheme="minorHAnsi"/>
          <w:color w:val="0D0D0D"/>
          <w:sz w:val="24"/>
          <w:szCs w:val="24"/>
          <w:lang w:val="en-US" w:eastAsia="nb-NO"/>
        </w:rPr>
        <w:t>examined</w:t>
      </w:r>
      <w:r w:rsidRPr="00365451">
        <w:rPr>
          <w:rFonts w:eastAsia="Times New Roman" w:cstheme="minorHAnsi"/>
          <w:color w:val="0D0D0D"/>
          <w:sz w:val="24"/>
          <w:szCs w:val="24"/>
          <w:lang w:val="en-US" w:eastAsia="nb-NO"/>
        </w:rPr>
        <w:t xml:space="preserve">, and </w:t>
      </w:r>
      <w:r w:rsidR="00415BF8">
        <w:rPr>
          <w:rFonts w:eastAsia="Times New Roman" w:cstheme="minorHAnsi"/>
          <w:color w:val="0D0D0D"/>
          <w:sz w:val="24"/>
          <w:szCs w:val="24"/>
          <w:lang w:val="en-US" w:eastAsia="nb-NO"/>
        </w:rPr>
        <w:t>their</w:t>
      </w:r>
      <w:r w:rsidR="007647B3">
        <w:rPr>
          <w:rFonts w:eastAsia="Times New Roman" w:cstheme="minorHAnsi"/>
          <w:color w:val="0D0D0D"/>
          <w:sz w:val="24"/>
          <w:szCs w:val="24"/>
          <w:lang w:val="en-US" w:eastAsia="nb-NO"/>
        </w:rPr>
        <w:t xml:space="preserve"> relevance</w:t>
      </w:r>
      <w:r w:rsidR="00AC6950">
        <w:rPr>
          <w:rFonts w:eastAsia="Times New Roman" w:cstheme="minorHAnsi"/>
          <w:color w:val="0D0D0D"/>
          <w:sz w:val="24"/>
          <w:szCs w:val="24"/>
          <w:lang w:val="en-US" w:eastAsia="nb-NO"/>
        </w:rPr>
        <w:t xml:space="preserve"> was demonstrated</w:t>
      </w:r>
      <w:r w:rsidRPr="00365451">
        <w:rPr>
          <w:rFonts w:eastAsia="Times New Roman" w:cstheme="minorHAnsi"/>
          <w:color w:val="0D0D0D"/>
          <w:sz w:val="24"/>
          <w:szCs w:val="24"/>
          <w:lang w:val="en-US" w:eastAsia="nb-NO"/>
        </w:rPr>
        <w:t xml:space="preserve"> in </w:t>
      </w:r>
      <w:r w:rsidR="00AC6950">
        <w:rPr>
          <w:rFonts w:eastAsia="Times New Roman" w:cstheme="minorHAnsi"/>
          <w:color w:val="0D0D0D"/>
          <w:sz w:val="24"/>
          <w:szCs w:val="24"/>
          <w:lang w:val="en-US" w:eastAsia="nb-NO"/>
        </w:rPr>
        <w:t>a variety of</w:t>
      </w:r>
      <w:r w:rsidRPr="00365451">
        <w:rPr>
          <w:rFonts w:eastAsia="Times New Roman" w:cstheme="minorHAnsi"/>
          <w:color w:val="0D0D0D"/>
          <w:sz w:val="24"/>
          <w:szCs w:val="24"/>
          <w:lang w:val="en-US" w:eastAsia="nb-NO"/>
        </w:rPr>
        <w:t xml:space="preserve"> ways. At Statsbygg, we greatly appreciate receiving such excellent student projects from which we can learn and benefit directly. We are truly impressed by the commitment and effort put into these works. </w:t>
      </w:r>
    </w:p>
    <w:p w14:paraId="20BCB3A0" w14:textId="77777777" w:rsidR="00014401" w:rsidRDefault="00365451"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sz w:val="24"/>
          <w:szCs w:val="24"/>
          <w:lang w:val="en-US" w:eastAsia="nb-NO"/>
        </w:rPr>
      </w:pPr>
      <w:r w:rsidRPr="00365451">
        <w:rPr>
          <w:rFonts w:eastAsia="Times New Roman" w:cstheme="minorHAnsi"/>
          <w:color w:val="0D0D0D"/>
          <w:sz w:val="24"/>
          <w:szCs w:val="24"/>
          <w:lang w:val="en-US" w:eastAsia="nb-NO"/>
        </w:rPr>
        <w:t xml:space="preserve">The winner was the submission that scored highest on the prize's purpose and the sub-criteria. </w:t>
      </w:r>
    </w:p>
    <w:p w14:paraId="26593879" w14:textId="212B99EC" w:rsidR="00365451" w:rsidRPr="00365451" w:rsidRDefault="00365451" w:rsidP="00365451">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eastAsia="Times New Roman" w:cstheme="minorHAnsi"/>
          <w:color w:val="0D0D0D"/>
          <w:sz w:val="24"/>
          <w:szCs w:val="24"/>
          <w:lang w:val="en-US" w:eastAsia="nb-NO"/>
        </w:rPr>
      </w:pPr>
      <w:r w:rsidRPr="00365451">
        <w:rPr>
          <w:rFonts w:eastAsia="Times New Roman" w:cstheme="minorHAnsi"/>
          <w:color w:val="0D0D0D"/>
          <w:sz w:val="24"/>
          <w:szCs w:val="24"/>
          <w:lang w:val="en-US" w:eastAsia="nb-NO"/>
        </w:rPr>
        <w:t xml:space="preserve">The prize goes to "Rootless" by Nora Håskjold and Magnus </w:t>
      </w:r>
      <w:proofErr w:type="spellStart"/>
      <w:r w:rsidRPr="00365451">
        <w:rPr>
          <w:rFonts w:eastAsia="Times New Roman" w:cstheme="minorHAnsi"/>
          <w:color w:val="0D0D0D"/>
          <w:sz w:val="24"/>
          <w:szCs w:val="24"/>
          <w:lang w:val="en-US" w:eastAsia="nb-NO"/>
        </w:rPr>
        <w:t>Gjesdal</w:t>
      </w:r>
      <w:proofErr w:type="spellEnd"/>
      <w:r w:rsidRPr="00365451">
        <w:rPr>
          <w:rFonts w:eastAsia="Times New Roman" w:cstheme="minorHAnsi"/>
          <w:color w:val="0D0D0D"/>
          <w:sz w:val="24"/>
          <w:szCs w:val="24"/>
          <w:lang w:val="en-US" w:eastAsia="nb-NO"/>
        </w:rPr>
        <w:t>.</w:t>
      </w:r>
    </w:p>
    <w:p w14:paraId="47D84C14" w14:textId="77777777" w:rsidR="00365451" w:rsidRPr="00365451" w:rsidRDefault="00365451" w:rsidP="00365451">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eastAsia="Times New Roman" w:cstheme="minorHAnsi"/>
          <w:color w:val="0D0D0D"/>
          <w:sz w:val="24"/>
          <w:szCs w:val="24"/>
          <w:lang w:val="en-US" w:eastAsia="nb-NO"/>
        </w:rPr>
      </w:pPr>
      <w:r w:rsidRPr="00365451">
        <w:rPr>
          <w:rFonts w:eastAsia="Times New Roman" w:cstheme="minorHAnsi"/>
          <w:color w:val="0D0D0D"/>
          <w:sz w:val="24"/>
          <w:szCs w:val="24"/>
          <w:lang w:val="en-US" w:eastAsia="nb-NO"/>
        </w:rPr>
        <w:t>Statsbygg congratulates the winners and the other nominees!</w:t>
      </w:r>
    </w:p>
    <w:p w14:paraId="281FA474" w14:textId="77777777" w:rsidR="00365451" w:rsidRPr="00BD3F5D" w:rsidRDefault="00365451" w:rsidP="008730B3">
      <w:pPr>
        <w:rPr>
          <w:rFonts w:cstheme="minorHAnsi"/>
          <w:sz w:val="24"/>
          <w:szCs w:val="24"/>
          <w:lang w:val="en-US"/>
        </w:rPr>
      </w:pPr>
    </w:p>
    <w:sectPr w:rsidR="00365451" w:rsidRPr="00BD3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3193E"/>
    <w:multiLevelType w:val="multilevel"/>
    <w:tmpl w:val="2D66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0358C0"/>
    <w:multiLevelType w:val="hybridMultilevel"/>
    <w:tmpl w:val="F0905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25901B1"/>
    <w:multiLevelType w:val="hybridMultilevel"/>
    <w:tmpl w:val="08F4D4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EAE7CC"/>
    <w:rsid w:val="00014401"/>
    <w:rsid w:val="00024E7E"/>
    <w:rsid w:val="00032890"/>
    <w:rsid w:val="00037797"/>
    <w:rsid w:val="0004350E"/>
    <w:rsid w:val="0006240F"/>
    <w:rsid w:val="00082CB7"/>
    <w:rsid w:val="00096732"/>
    <w:rsid w:val="000D4102"/>
    <w:rsid w:val="000E058F"/>
    <w:rsid w:val="000F318B"/>
    <w:rsid w:val="0010536F"/>
    <w:rsid w:val="00184B42"/>
    <w:rsid w:val="00191524"/>
    <w:rsid w:val="00194EAA"/>
    <w:rsid w:val="001A3694"/>
    <w:rsid w:val="001A3A60"/>
    <w:rsid w:val="001C1F24"/>
    <w:rsid w:val="001C6F6C"/>
    <w:rsid w:val="00204621"/>
    <w:rsid w:val="002061A2"/>
    <w:rsid w:val="00207661"/>
    <w:rsid w:val="00216097"/>
    <w:rsid w:val="00220F81"/>
    <w:rsid w:val="00234C47"/>
    <w:rsid w:val="002572AD"/>
    <w:rsid w:val="00271CA7"/>
    <w:rsid w:val="002A0BB6"/>
    <w:rsid w:val="002A301B"/>
    <w:rsid w:val="002D5157"/>
    <w:rsid w:val="002E530E"/>
    <w:rsid w:val="002F0600"/>
    <w:rsid w:val="003008AD"/>
    <w:rsid w:val="00302CEF"/>
    <w:rsid w:val="00302EF7"/>
    <w:rsid w:val="00325049"/>
    <w:rsid w:val="00331267"/>
    <w:rsid w:val="00353E6A"/>
    <w:rsid w:val="00365451"/>
    <w:rsid w:val="00373502"/>
    <w:rsid w:val="003769CF"/>
    <w:rsid w:val="00386ED6"/>
    <w:rsid w:val="003B4EC6"/>
    <w:rsid w:val="003C10A3"/>
    <w:rsid w:val="003C4EE5"/>
    <w:rsid w:val="003E46BC"/>
    <w:rsid w:val="003F5558"/>
    <w:rsid w:val="00404CC2"/>
    <w:rsid w:val="004061B8"/>
    <w:rsid w:val="00415BF8"/>
    <w:rsid w:val="00420DD2"/>
    <w:rsid w:val="00436150"/>
    <w:rsid w:val="00446A83"/>
    <w:rsid w:val="0047777C"/>
    <w:rsid w:val="00486D88"/>
    <w:rsid w:val="00496E6D"/>
    <w:rsid w:val="004B109A"/>
    <w:rsid w:val="004C7810"/>
    <w:rsid w:val="004D1472"/>
    <w:rsid w:val="004D3584"/>
    <w:rsid w:val="004E492E"/>
    <w:rsid w:val="004E5B32"/>
    <w:rsid w:val="004F16DF"/>
    <w:rsid w:val="004F4DA0"/>
    <w:rsid w:val="005177CC"/>
    <w:rsid w:val="005231CB"/>
    <w:rsid w:val="00526EFA"/>
    <w:rsid w:val="00535385"/>
    <w:rsid w:val="00541995"/>
    <w:rsid w:val="00542933"/>
    <w:rsid w:val="0055029F"/>
    <w:rsid w:val="005669B6"/>
    <w:rsid w:val="005715C4"/>
    <w:rsid w:val="00587909"/>
    <w:rsid w:val="005B3FAC"/>
    <w:rsid w:val="005B4A12"/>
    <w:rsid w:val="005B642F"/>
    <w:rsid w:val="005D1606"/>
    <w:rsid w:val="005D7060"/>
    <w:rsid w:val="005E7539"/>
    <w:rsid w:val="005F0BD0"/>
    <w:rsid w:val="005F0CE6"/>
    <w:rsid w:val="005F4B06"/>
    <w:rsid w:val="006004AA"/>
    <w:rsid w:val="006056BF"/>
    <w:rsid w:val="0061371A"/>
    <w:rsid w:val="00645642"/>
    <w:rsid w:val="00683B88"/>
    <w:rsid w:val="006A225C"/>
    <w:rsid w:val="006E18A9"/>
    <w:rsid w:val="006E55A3"/>
    <w:rsid w:val="007012E3"/>
    <w:rsid w:val="00701486"/>
    <w:rsid w:val="007049AB"/>
    <w:rsid w:val="00727BF0"/>
    <w:rsid w:val="0073360A"/>
    <w:rsid w:val="007338DE"/>
    <w:rsid w:val="00763590"/>
    <w:rsid w:val="007647B3"/>
    <w:rsid w:val="00795B39"/>
    <w:rsid w:val="007C7D8D"/>
    <w:rsid w:val="008366FD"/>
    <w:rsid w:val="0084172C"/>
    <w:rsid w:val="0084375C"/>
    <w:rsid w:val="00855E40"/>
    <w:rsid w:val="00860B60"/>
    <w:rsid w:val="008730B3"/>
    <w:rsid w:val="00886365"/>
    <w:rsid w:val="008957DC"/>
    <w:rsid w:val="00897B72"/>
    <w:rsid w:val="008E3321"/>
    <w:rsid w:val="008E44C6"/>
    <w:rsid w:val="008E55DD"/>
    <w:rsid w:val="0090173A"/>
    <w:rsid w:val="0093627A"/>
    <w:rsid w:val="009530EA"/>
    <w:rsid w:val="009534C1"/>
    <w:rsid w:val="0097572F"/>
    <w:rsid w:val="00976DC3"/>
    <w:rsid w:val="009804B9"/>
    <w:rsid w:val="009D24FE"/>
    <w:rsid w:val="009D4864"/>
    <w:rsid w:val="009E152C"/>
    <w:rsid w:val="009E43FD"/>
    <w:rsid w:val="009F6677"/>
    <w:rsid w:val="00A23224"/>
    <w:rsid w:val="00A64F5E"/>
    <w:rsid w:val="00A828DA"/>
    <w:rsid w:val="00A846BC"/>
    <w:rsid w:val="00A90075"/>
    <w:rsid w:val="00AC6950"/>
    <w:rsid w:val="00AD21AB"/>
    <w:rsid w:val="00B00F50"/>
    <w:rsid w:val="00B07019"/>
    <w:rsid w:val="00B32751"/>
    <w:rsid w:val="00B45A03"/>
    <w:rsid w:val="00B50B10"/>
    <w:rsid w:val="00B74091"/>
    <w:rsid w:val="00B7525C"/>
    <w:rsid w:val="00B86B3E"/>
    <w:rsid w:val="00B94E3A"/>
    <w:rsid w:val="00B961E0"/>
    <w:rsid w:val="00BA16BC"/>
    <w:rsid w:val="00BC448D"/>
    <w:rsid w:val="00BD3F5D"/>
    <w:rsid w:val="00BE2EF3"/>
    <w:rsid w:val="00BF6A07"/>
    <w:rsid w:val="00C04910"/>
    <w:rsid w:val="00C43259"/>
    <w:rsid w:val="00C522FE"/>
    <w:rsid w:val="00C55268"/>
    <w:rsid w:val="00C5783A"/>
    <w:rsid w:val="00C712F6"/>
    <w:rsid w:val="00C8524A"/>
    <w:rsid w:val="00CC16B0"/>
    <w:rsid w:val="00CC7866"/>
    <w:rsid w:val="00D01540"/>
    <w:rsid w:val="00D45926"/>
    <w:rsid w:val="00D474F5"/>
    <w:rsid w:val="00D5587E"/>
    <w:rsid w:val="00D6519B"/>
    <w:rsid w:val="00D81F33"/>
    <w:rsid w:val="00D86752"/>
    <w:rsid w:val="00D917A9"/>
    <w:rsid w:val="00D95745"/>
    <w:rsid w:val="00DB47CC"/>
    <w:rsid w:val="00DC6626"/>
    <w:rsid w:val="00DD54F3"/>
    <w:rsid w:val="00DE5AC1"/>
    <w:rsid w:val="00DF2040"/>
    <w:rsid w:val="00E333CF"/>
    <w:rsid w:val="00E40045"/>
    <w:rsid w:val="00E73620"/>
    <w:rsid w:val="00E8499A"/>
    <w:rsid w:val="00E85856"/>
    <w:rsid w:val="00E8740B"/>
    <w:rsid w:val="00E92D0B"/>
    <w:rsid w:val="00E93DA4"/>
    <w:rsid w:val="00ED0311"/>
    <w:rsid w:val="00EF05EA"/>
    <w:rsid w:val="00F10A20"/>
    <w:rsid w:val="00F15225"/>
    <w:rsid w:val="00F23F71"/>
    <w:rsid w:val="00F26DB1"/>
    <w:rsid w:val="00F30731"/>
    <w:rsid w:val="00F33D8B"/>
    <w:rsid w:val="00F53038"/>
    <w:rsid w:val="00F54B7A"/>
    <w:rsid w:val="00F6451D"/>
    <w:rsid w:val="00F81532"/>
    <w:rsid w:val="00FA2DFE"/>
    <w:rsid w:val="00FA65FF"/>
    <w:rsid w:val="00FD27E3"/>
    <w:rsid w:val="00FD33AC"/>
    <w:rsid w:val="00FD480E"/>
    <w:rsid w:val="33B3F355"/>
    <w:rsid w:val="62EAE7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E7CC"/>
  <w15:chartTrackingRefBased/>
  <w15:docId w15:val="{906BC959-B439-459E-9779-5AD71C0E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45A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F06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45A03"/>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B45A03"/>
    <w:pPr>
      <w:spacing w:after="0" w:line="276" w:lineRule="auto"/>
      <w:ind w:left="720"/>
      <w:contextualSpacing/>
    </w:pPr>
  </w:style>
  <w:style w:type="paragraph" w:customStyle="1" w:styleId="xmsonormal">
    <w:name w:val="x_msonormal"/>
    <w:basedOn w:val="Normal"/>
    <w:rsid w:val="00B45A03"/>
    <w:pPr>
      <w:spacing w:after="0" w:line="240" w:lineRule="auto"/>
    </w:pPr>
    <w:rPr>
      <w:rFonts w:ascii="Calibri" w:hAnsi="Calibri" w:cs="Calibri"/>
      <w:lang w:eastAsia="nb-NO"/>
    </w:rPr>
  </w:style>
  <w:style w:type="character" w:customStyle="1" w:styleId="Overskrift2Tegn">
    <w:name w:val="Overskrift 2 Tegn"/>
    <w:basedOn w:val="Standardskriftforavsnitt"/>
    <w:link w:val="Overskrift2"/>
    <w:uiPriority w:val="9"/>
    <w:rsid w:val="002F0600"/>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Standardskriftforavsnitt"/>
    <w:rsid w:val="002F0600"/>
  </w:style>
  <w:style w:type="character" w:customStyle="1" w:styleId="spellingerror">
    <w:name w:val="spellingerror"/>
    <w:basedOn w:val="Standardskriftforavsnitt"/>
    <w:rsid w:val="002D5157"/>
  </w:style>
  <w:style w:type="character" w:customStyle="1" w:styleId="eop">
    <w:name w:val="eop"/>
    <w:basedOn w:val="Standardskriftforavsnitt"/>
    <w:rsid w:val="002D5157"/>
  </w:style>
  <w:style w:type="paragraph" w:styleId="NormalWeb">
    <w:name w:val="Normal (Web)"/>
    <w:basedOn w:val="Normal"/>
    <w:uiPriority w:val="99"/>
    <w:semiHidden/>
    <w:unhideWhenUsed/>
    <w:rsid w:val="0036545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365451"/>
    <w:rPr>
      <w:sz w:val="16"/>
      <w:szCs w:val="16"/>
    </w:rPr>
  </w:style>
  <w:style w:type="paragraph" w:styleId="Merknadstekst">
    <w:name w:val="annotation text"/>
    <w:basedOn w:val="Normal"/>
    <w:link w:val="MerknadstekstTegn"/>
    <w:uiPriority w:val="99"/>
    <w:unhideWhenUsed/>
    <w:rsid w:val="00365451"/>
    <w:pPr>
      <w:spacing w:line="240" w:lineRule="auto"/>
    </w:pPr>
    <w:rPr>
      <w:sz w:val="20"/>
      <w:szCs w:val="20"/>
    </w:rPr>
  </w:style>
  <w:style w:type="character" w:customStyle="1" w:styleId="MerknadstekstTegn">
    <w:name w:val="Merknadstekst Tegn"/>
    <w:basedOn w:val="Standardskriftforavsnitt"/>
    <w:link w:val="Merknadstekst"/>
    <w:uiPriority w:val="99"/>
    <w:rsid w:val="00365451"/>
    <w:rPr>
      <w:sz w:val="20"/>
      <w:szCs w:val="20"/>
    </w:rPr>
  </w:style>
  <w:style w:type="paragraph" w:styleId="Kommentaremne">
    <w:name w:val="annotation subject"/>
    <w:basedOn w:val="Merknadstekst"/>
    <w:next w:val="Merknadstekst"/>
    <w:link w:val="KommentaremneTegn"/>
    <w:uiPriority w:val="99"/>
    <w:semiHidden/>
    <w:unhideWhenUsed/>
    <w:rsid w:val="00365451"/>
    <w:rPr>
      <w:b/>
      <w:bCs/>
    </w:rPr>
  </w:style>
  <w:style w:type="character" w:customStyle="1" w:styleId="KommentaremneTegn">
    <w:name w:val="Kommentaremne Tegn"/>
    <w:basedOn w:val="MerknadstekstTegn"/>
    <w:link w:val="Kommentaremne"/>
    <w:uiPriority w:val="99"/>
    <w:semiHidden/>
    <w:rsid w:val="00365451"/>
    <w:rPr>
      <w:b/>
      <w:bCs/>
      <w:sz w:val="20"/>
      <w:szCs w:val="20"/>
    </w:rPr>
  </w:style>
  <w:style w:type="character" w:styleId="Hyperkobling">
    <w:name w:val="Hyperlink"/>
    <w:basedOn w:val="Standardskriftforavsnitt"/>
    <w:uiPriority w:val="99"/>
    <w:unhideWhenUsed/>
    <w:rsid w:val="00325049"/>
    <w:rPr>
      <w:color w:val="0563C1" w:themeColor="hyperlink"/>
      <w:u w:val="single"/>
    </w:rPr>
  </w:style>
  <w:style w:type="character" w:customStyle="1" w:styleId="UnresolvedMention">
    <w:name w:val="Unresolved Mention"/>
    <w:basedOn w:val="Standardskriftforavsnitt"/>
    <w:uiPriority w:val="99"/>
    <w:semiHidden/>
    <w:unhideWhenUsed/>
    <w:rsid w:val="00325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6408">
      <w:bodyDiv w:val="1"/>
      <w:marLeft w:val="0"/>
      <w:marRight w:val="0"/>
      <w:marTop w:val="0"/>
      <w:marBottom w:val="0"/>
      <w:divBdr>
        <w:top w:val="none" w:sz="0" w:space="0" w:color="auto"/>
        <w:left w:val="none" w:sz="0" w:space="0" w:color="auto"/>
        <w:bottom w:val="none" w:sz="0" w:space="0" w:color="auto"/>
        <w:right w:val="none" w:sz="0" w:space="0" w:color="auto"/>
      </w:divBdr>
    </w:div>
    <w:div w:id="645823314">
      <w:bodyDiv w:val="1"/>
      <w:marLeft w:val="0"/>
      <w:marRight w:val="0"/>
      <w:marTop w:val="0"/>
      <w:marBottom w:val="0"/>
      <w:divBdr>
        <w:top w:val="none" w:sz="0" w:space="0" w:color="auto"/>
        <w:left w:val="none" w:sz="0" w:space="0" w:color="auto"/>
        <w:bottom w:val="none" w:sz="0" w:space="0" w:color="auto"/>
        <w:right w:val="none" w:sz="0" w:space="0" w:color="auto"/>
      </w:divBdr>
    </w:div>
    <w:div w:id="880820103">
      <w:bodyDiv w:val="1"/>
      <w:marLeft w:val="0"/>
      <w:marRight w:val="0"/>
      <w:marTop w:val="0"/>
      <w:marBottom w:val="0"/>
      <w:divBdr>
        <w:top w:val="none" w:sz="0" w:space="0" w:color="auto"/>
        <w:left w:val="none" w:sz="0" w:space="0" w:color="auto"/>
        <w:bottom w:val="none" w:sz="0" w:space="0" w:color="auto"/>
        <w:right w:val="none" w:sz="0" w:space="0" w:color="auto"/>
      </w:divBdr>
    </w:div>
    <w:div w:id="913198572">
      <w:bodyDiv w:val="1"/>
      <w:marLeft w:val="0"/>
      <w:marRight w:val="0"/>
      <w:marTop w:val="0"/>
      <w:marBottom w:val="0"/>
      <w:divBdr>
        <w:top w:val="none" w:sz="0" w:space="0" w:color="auto"/>
        <w:left w:val="none" w:sz="0" w:space="0" w:color="auto"/>
        <w:bottom w:val="none" w:sz="0" w:space="0" w:color="auto"/>
        <w:right w:val="none" w:sz="0" w:space="0" w:color="auto"/>
      </w:divBdr>
    </w:div>
    <w:div w:id="1805348596">
      <w:bodyDiv w:val="1"/>
      <w:marLeft w:val="0"/>
      <w:marRight w:val="0"/>
      <w:marTop w:val="0"/>
      <w:marBottom w:val="0"/>
      <w:divBdr>
        <w:top w:val="none" w:sz="0" w:space="0" w:color="auto"/>
        <w:left w:val="none" w:sz="0" w:space="0" w:color="auto"/>
        <w:bottom w:val="none" w:sz="0" w:space="0" w:color="auto"/>
        <w:right w:val="none" w:sz="0" w:space="0" w:color="auto"/>
      </w:divBdr>
    </w:div>
    <w:div w:id="19732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øteinnkalling" ma:contentTypeID="0x010100BB7B3C87742A69499C00906994549296007239DF4FA5B0444E8FD6323E1AD3CF27" ma:contentTypeVersion="16" ma:contentTypeDescription="SB Møteinnkalling" ma:contentTypeScope="" ma:versionID="f0c8c8cbbf0809225fa0dd5b0899b16e">
  <xsd:schema xmlns:xsd="http://www.w3.org/2001/XMLSchema" xmlns:xs="http://www.w3.org/2001/XMLSchema" xmlns:p="http://schemas.microsoft.com/office/2006/metadata/properties" xmlns:ns2="cca5f756-3ff3-4ab9-9525-12852e602e68" targetNamespace="http://schemas.microsoft.com/office/2006/metadata/properties" ma:root="true" ma:fieldsID="e55c8eb3c9d2cca80f55fcdb54349946" ns2:_="">
    <xsd:import namespace="cca5f756-3ff3-4ab9-9525-12852e602e68"/>
    <xsd:element name="properties">
      <xsd:complexType>
        <xsd:sequence>
          <xsd:element name="documentManagement">
            <xsd:complexType>
              <xsd:all>
                <xsd:element ref="ns2:Redigeringstilg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5f756-3ff3-4ab9-9525-12852e602e68" elementFormDefault="qualified">
    <xsd:import namespace="http://schemas.microsoft.com/office/2006/documentManagement/types"/>
    <xsd:import namespace="http://schemas.microsoft.com/office/infopath/2007/PartnerControls"/>
    <xsd:element name="Redigeringstilgang" ma:index="8" nillable="true" ma:displayName="Redigeringstilgang" ma:list="UserInfo" ma:internalName="Redigeringstilgan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dd044e6-59c1-4092-a773-dbad57e1fc1e" ContentTypeId="0x010100BB7B3C87742A69499C00906994549296"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digeringstilgang xmlns="cca5f756-3ff3-4ab9-9525-12852e602e68">
      <UserInfo>
        <DisplayName/>
        <AccountId xsi:nil="true"/>
        <AccountType/>
      </UserInfo>
    </Redigeringstilgang>
  </documentManagement>
</p:properties>
</file>

<file path=customXml/itemProps1.xml><?xml version="1.0" encoding="utf-8"?>
<ds:datastoreItem xmlns:ds="http://schemas.openxmlformats.org/officeDocument/2006/customXml" ds:itemID="{BD9AF9B7-0DF7-42F3-BDF7-9D83ABF95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5f756-3ff3-4ab9-9525-12852e602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ED3FF-9A19-42F0-A109-9749D0D1295B}">
  <ds:schemaRefs>
    <ds:schemaRef ds:uri="Microsoft.SharePoint.Taxonomy.ContentTypeSync"/>
  </ds:schemaRefs>
</ds:datastoreItem>
</file>

<file path=customXml/itemProps3.xml><?xml version="1.0" encoding="utf-8"?>
<ds:datastoreItem xmlns:ds="http://schemas.openxmlformats.org/officeDocument/2006/customXml" ds:itemID="{F8B13B0E-6D92-4980-A96A-A9D3B26D6ACC}">
  <ds:schemaRefs>
    <ds:schemaRef ds:uri="http://schemas.microsoft.com/sharepoint/v3/contenttype/forms"/>
  </ds:schemaRefs>
</ds:datastoreItem>
</file>

<file path=customXml/itemProps4.xml><?xml version="1.0" encoding="utf-8"?>
<ds:datastoreItem xmlns:ds="http://schemas.openxmlformats.org/officeDocument/2006/customXml" ds:itemID="{312A619B-F9B3-4949-BE18-82476DF6F61D}">
  <ds:schemaRefs>
    <ds:schemaRef ds:uri="http://schemas.openxmlformats.org/package/2006/metadata/core-properties"/>
    <ds:schemaRef ds:uri="http://schemas.microsoft.com/office/2006/documentManagement/types"/>
    <ds:schemaRef ds:uri="http://schemas.microsoft.com/office/infopath/2007/PartnerControls"/>
    <ds:schemaRef ds:uri="cca5f756-3ff3-4ab9-9525-12852e602e68"/>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2748</Words>
  <Characters>14567</Characters>
  <Application>Microsoft Office Word</Application>
  <DocSecurity>4</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Andreas</dc:creator>
  <cp:keywords/>
  <dc:description/>
  <cp:lastModifiedBy>Siv Aardal</cp:lastModifiedBy>
  <cp:revision>2</cp:revision>
  <dcterms:created xsi:type="dcterms:W3CDTF">2024-03-20T15:09:00Z</dcterms:created>
  <dcterms:modified xsi:type="dcterms:W3CDTF">2024-03-20T15:09:00Z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0x010100BB7B3C87742A69499C00906994549296007239DF4FA5B0444E8FD6323E1AD3CF27</vt:lpwstr>
  </property>
  <property fmtid="{D5CDD505-2E9C-101B-9397-08002B2CF9AE}" pid="3" name="TaxKeyword">
    <vt:lpwstr/>
  </property>
  <property fmtid="{D5CDD505-2E9C-101B-9397-08002B2CF9AE}" pid="4" name="Dokumenttype">
    <vt:lpwstr/>
  </property>
  <property fmtid="{D5CDD505-2E9C-101B-9397-08002B2CF9AE}" pid="5" name="DefaultCssFile">
    <vt:lpwstr/>
  </property>
  <property fmtid="{D5CDD505-2E9C-101B-9397-08002B2CF9AE}" pid="6" name="Order">
    <vt:r8>323500</vt:r8>
  </property>
  <property fmtid="{D5CDD505-2E9C-101B-9397-08002B2CF9AE}" pid="7" name="Godkjentdato">
    <vt:lpwstr/>
  </property>
  <property fmtid="{D5CDD505-2E9C-101B-9397-08002B2CF9AE}" pid="8" name="ACL">
    <vt:lpwstr/>
  </property>
  <property fmtid="{D5CDD505-2E9C-101B-9397-08002B2CF9AE}" pid="9" name="Arkivreferanse">
    <vt:lpwstr/>
  </property>
  <property fmtid="{D5CDD505-2E9C-101B-9397-08002B2CF9AE}" pid="10" name="xd_Signature">
    <vt:bool>false</vt:bool>
  </property>
  <property fmtid="{D5CDD505-2E9C-101B-9397-08002B2CF9AE}" pid="11" name="xd_ProgID">
    <vt:lpwstr/>
  </property>
  <property fmtid="{D5CDD505-2E9C-101B-9397-08002B2CF9AE}" pid="12" name="SharedWithUsers">
    <vt:lpwstr>746;#Eeg, Hege</vt:lpwstr>
  </property>
  <property fmtid="{D5CDD505-2E9C-101B-9397-08002B2CF9AE}" pid="13" name="TaxCatchAll">
    <vt:lpwstr/>
  </property>
  <property fmtid="{D5CDD505-2E9C-101B-9397-08002B2CF9AE}" pid="14" name="TaxKeywordTaxHTField">
    <vt:lpwstr/>
  </property>
  <property fmtid="{D5CDD505-2E9C-101B-9397-08002B2CF9AE}" pid="15" name="ArchivedBy">
    <vt:lpwstr/>
  </property>
  <property fmtid="{D5CDD505-2E9C-101B-9397-08002B2CF9AE}" pid="16" name="ComplianceAssetId">
    <vt:lpwstr/>
  </property>
  <property fmtid="{D5CDD505-2E9C-101B-9397-08002B2CF9AE}" pid="17" name="TemplateUrl">
    <vt:lpwstr/>
  </property>
  <property fmtid="{D5CDD505-2E9C-101B-9397-08002B2CF9AE}" pid="18" name="Redigeringstilgang">
    <vt:lpwstr/>
  </property>
  <property fmtid="{D5CDD505-2E9C-101B-9397-08002B2CF9AE}" pid="19" name="UIVersion">
    <vt:lpwstr/>
  </property>
  <property fmtid="{D5CDD505-2E9C-101B-9397-08002B2CF9AE}" pid="20" name="n2675cb5852e431db2d8f74f261dcf47">
    <vt:lpwstr/>
  </property>
  <property fmtid="{D5CDD505-2E9C-101B-9397-08002B2CF9AE}" pid="21" name="Godkjentav">
    <vt:lpwstr/>
  </property>
  <property fmtid="{D5CDD505-2E9C-101B-9397-08002B2CF9AE}" pid="22" name="Dokumentstatus">
    <vt:lpwstr/>
  </property>
  <property fmtid="{D5CDD505-2E9C-101B-9397-08002B2CF9AE}" pid="23" name="_ExtendedDescription">
    <vt:lpwstr/>
  </property>
  <property fmtid="{D5CDD505-2E9C-101B-9397-08002B2CF9AE}" pid="24" name="TriggerFlowInfo">
    <vt:lpwstr/>
  </property>
  <property fmtid="{D5CDD505-2E9C-101B-9397-08002B2CF9AE}" pid="25" name="Comments">
    <vt:lpwstr/>
  </property>
  <property fmtid="{D5CDD505-2E9C-101B-9397-08002B2CF9AE}" pid="26" name="Godkjenningskommentar">
    <vt:lpwstr/>
  </property>
  <property fmtid="{D5CDD505-2E9C-101B-9397-08002B2CF9AE}" pid="27" name="ArchivedTo">
    <vt:lpwstr/>
  </property>
  <property fmtid="{D5CDD505-2E9C-101B-9397-08002B2CF9AE}" pid="28" name="MediaServiceImageTags">
    <vt:lpwstr/>
  </property>
  <property fmtid="{D5CDD505-2E9C-101B-9397-08002B2CF9AE}" pid="29" name="lcf76f155ced4ddcb4097134ff3c332f">
    <vt:lpwstr/>
  </property>
</Properties>
</file>