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55" w:rsidRPr="00B27C51" w:rsidRDefault="00695ED7" w:rsidP="008A5A55">
      <w:pPr>
        <w:spacing w:after="36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b/>
          <w:sz w:val="40"/>
          <w:lang w:eastAsia="nb-NO"/>
        </w:rPr>
        <w:t>TILLEGGSSTIPEND FOR STUDENTER PÅ UTVEKSLING</w:t>
      </w:r>
      <w:r w:rsidRPr="00BC394F">
        <w:rPr>
          <w:rFonts w:ascii="Calibri" w:eastAsia="Times New Roman" w:hAnsi="Calibri" w:cs="Calibri"/>
          <w:b/>
          <w:sz w:val="40"/>
          <w:lang w:eastAsia="nb-NO"/>
        </w:rPr>
        <w:br/>
      </w:r>
      <w:r w:rsidRPr="00B27C51">
        <w:rPr>
          <w:rFonts w:ascii="Calibri" w:eastAsia="Times New Roman" w:hAnsi="Calibri" w:cs="Calibri"/>
          <w:lang w:eastAsia="nb-NO"/>
        </w:rPr>
        <w:br/>
      </w:r>
      <w:r w:rsidR="00DF6770" w:rsidRPr="00DF6770">
        <w:rPr>
          <w:rFonts w:ascii="Calibri" w:eastAsia="Times New Roman" w:hAnsi="Calibri" w:cs="Calibri"/>
          <w:lang w:eastAsia="nb-NO"/>
        </w:rPr>
        <w:t xml:space="preserve">Alle utdanningsinstitusjoner som deltar i Erasmus har forpliktet seg til å legge til rette for at alle studenter skal kunne reise på utveksling, uavhengig av funksjonsevne. </w:t>
      </w:r>
      <w:r w:rsidR="009C712A" w:rsidRPr="00B27C51">
        <w:rPr>
          <w:rFonts w:ascii="Calibri" w:eastAsia="Times New Roman" w:hAnsi="Calibri" w:cs="Calibri"/>
          <w:lang w:eastAsia="nb-NO"/>
        </w:rPr>
        <w:br/>
      </w:r>
      <w:r w:rsidR="008A5A55" w:rsidRPr="00B27C51">
        <w:rPr>
          <w:rFonts w:ascii="Calibri" w:eastAsia="Times New Roman" w:hAnsi="Calibri" w:cs="Calibri"/>
          <w:lang w:eastAsia="nb-NO"/>
        </w:rPr>
        <w:t xml:space="preserve">EU som eier </w:t>
      </w:r>
      <w:r w:rsidRPr="00B27C51">
        <w:rPr>
          <w:rFonts w:ascii="Calibri" w:eastAsia="Times New Roman" w:hAnsi="Calibri" w:cs="Calibri"/>
          <w:lang w:eastAsia="nb-NO"/>
        </w:rPr>
        <w:t>Erasmus programmet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 ønsker å stimuler til at flere kommer seg på utveksling, derfor har de innført et tilleggsstipend</w:t>
      </w:r>
      <w:r w:rsidRPr="00B27C51">
        <w:rPr>
          <w:rFonts w:ascii="Calibri" w:eastAsia="Times New Roman" w:hAnsi="Calibri" w:cs="Calibri"/>
          <w:lang w:eastAsia="nb-NO"/>
        </w:rPr>
        <w:t xml:space="preserve"> for d</w:t>
      </w:r>
      <w:bookmarkStart w:id="0" w:name="_GoBack"/>
      <w:bookmarkEnd w:id="0"/>
      <w:r w:rsidRPr="00B27C51">
        <w:rPr>
          <w:rFonts w:ascii="Calibri" w:eastAsia="Times New Roman" w:hAnsi="Calibri" w:cs="Calibri"/>
          <w:lang w:eastAsia="nb-NO"/>
        </w:rPr>
        <w:t xml:space="preserve">e som faller inn under kategorien </w:t>
      </w:r>
      <w:r w:rsidRPr="00B27C51">
        <w:rPr>
          <w:rFonts w:ascii="Calibri" w:eastAsia="Times New Roman" w:hAnsi="Calibri" w:cs="Calibri"/>
          <w:b/>
          <w:lang w:eastAsia="nb-NO"/>
        </w:rPr>
        <w:t>studenter med færre muligheter</w:t>
      </w:r>
      <w:r w:rsidRPr="00B27C51">
        <w:rPr>
          <w:rFonts w:ascii="Calibri" w:eastAsia="Times New Roman" w:hAnsi="Calibri" w:cs="Calibri"/>
          <w:lang w:eastAsia="nb-NO"/>
        </w:rPr>
        <w:t>. Dette er et top-up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 </w:t>
      </w:r>
      <w:r w:rsidRPr="00B27C51">
        <w:rPr>
          <w:rFonts w:ascii="Calibri" w:eastAsia="Times New Roman" w:hAnsi="Calibri" w:cs="Calibri"/>
          <w:lang w:eastAsia="nb-NO"/>
        </w:rPr>
        <w:t xml:space="preserve">stipend </w:t>
      </w:r>
      <w:r w:rsidR="008A5A55" w:rsidRPr="00B27C51">
        <w:rPr>
          <w:rFonts w:ascii="Calibri" w:eastAsia="Times New Roman" w:hAnsi="Calibri" w:cs="Calibri"/>
          <w:lang w:eastAsia="nb-NO"/>
        </w:rPr>
        <w:t>som man kan få i tillegg til de</w:t>
      </w:r>
      <w:r w:rsidRPr="00B27C51">
        <w:rPr>
          <w:rFonts w:ascii="Calibri" w:eastAsia="Times New Roman" w:hAnsi="Calibri" w:cs="Calibri"/>
          <w:lang w:eastAsia="nb-NO"/>
        </w:rPr>
        <w:t>t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 vanlige </w:t>
      </w:r>
      <w:r w:rsidRPr="00B27C51">
        <w:rPr>
          <w:rFonts w:ascii="Calibri" w:eastAsia="Times New Roman" w:hAnsi="Calibri" w:cs="Calibri"/>
          <w:lang w:eastAsia="nb-NO"/>
        </w:rPr>
        <w:t>stipendet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 gjennom Erasmus. </w:t>
      </w:r>
      <w:r w:rsidR="008A5A55" w:rsidRPr="00DF6770">
        <w:rPr>
          <w:rFonts w:ascii="Calibri" w:eastAsia="Times New Roman" w:hAnsi="Calibri" w:cs="Calibri"/>
          <w:lang w:eastAsia="nb-NO"/>
        </w:rPr>
        <w:t>Tilleggsstipendet er på 250 € ekstra per måned.</w:t>
      </w:r>
    </w:p>
    <w:p w:rsidR="00695ED7" w:rsidRPr="00B27C51" w:rsidRDefault="00695ED7" w:rsidP="008A5A55">
      <w:pPr>
        <w:spacing w:after="360" w:line="240" w:lineRule="auto"/>
        <w:rPr>
          <w:rFonts w:ascii="Calibri" w:eastAsia="Times New Roman" w:hAnsi="Calibri" w:cs="Calibri"/>
          <w:lang w:eastAsia="nb-NO"/>
        </w:rPr>
      </w:pPr>
      <w:r w:rsidRPr="00B27C51">
        <w:rPr>
          <w:rFonts w:ascii="Calibri" w:eastAsia="Times New Roman" w:hAnsi="Calibri" w:cs="Calibri"/>
          <w:lang w:eastAsia="nb-NO"/>
        </w:rPr>
        <w:t xml:space="preserve">I tillegg er det et </w:t>
      </w:r>
      <w:r w:rsidRPr="00B27C51">
        <w:rPr>
          <w:rFonts w:ascii="Calibri" w:eastAsia="Times New Roman" w:hAnsi="Calibri" w:cs="Calibri"/>
          <w:b/>
          <w:lang w:eastAsia="nb-NO"/>
        </w:rPr>
        <w:t>inkluderingsstipend</w:t>
      </w:r>
      <w:r w:rsidRPr="00B27C51">
        <w:rPr>
          <w:rFonts w:ascii="Calibri" w:eastAsia="Times New Roman" w:hAnsi="Calibri" w:cs="Calibri"/>
          <w:lang w:eastAsia="nb-NO"/>
        </w:rPr>
        <w:t xml:space="preserve"> dersom man har ekstra behov for tilrettelegging under oppholdet i utlandet. </w:t>
      </w:r>
    </w:p>
    <w:p w:rsidR="008A5A55" w:rsidRPr="00BC394F" w:rsidRDefault="008A5A55" w:rsidP="008A5A55">
      <w:pPr>
        <w:pStyle w:val="Overskrift3"/>
        <w:shd w:val="clear" w:color="auto" w:fill="FFFFFF"/>
        <w:spacing w:before="0" w:after="165"/>
        <w:rPr>
          <w:rFonts w:ascii="Calibri" w:hAnsi="Calibri" w:cs="Calibri"/>
          <w:color w:val="auto"/>
          <w:sz w:val="22"/>
          <w:szCs w:val="22"/>
        </w:rPr>
      </w:pPr>
      <w:r w:rsidRPr="00BC394F">
        <w:rPr>
          <w:rFonts w:ascii="Calibri" w:hAnsi="Calibri" w:cs="Calibri"/>
          <w:b/>
          <w:color w:val="auto"/>
          <w:sz w:val="44"/>
          <w:szCs w:val="22"/>
        </w:rPr>
        <w:t>Studenter med færre muligheter</w:t>
      </w:r>
      <w:r w:rsidR="00BC394F" w:rsidRPr="00BC394F">
        <w:rPr>
          <w:rFonts w:ascii="Calibri" w:hAnsi="Calibri" w:cs="Calibri"/>
          <w:b/>
          <w:color w:val="auto"/>
          <w:sz w:val="44"/>
          <w:szCs w:val="22"/>
        </w:rPr>
        <w:br/>
      </w:r>
      <w:r w:rsidR="00BC394F" w:rsidRPr="00BC394F">
        <w:rPr>
          <w:rFonts w:ascii="Calibri" w:hAnsi="Calibri" w:cs="Calibri"/>
          <w:color w:val="auto"/>
          <w:sz w:val="22"/>
          <w:szCs w:val="22"/>
        </w:rPr>
        <w:t xml:space="preserve">Det er ikke et krav å dokumentere dette, men du må signere på en </w:t>
      </w:r>
      <w:proofErr w:type="spellStart"/>
      <w:r w:rsidR="00BC394F" w:rsidRPr="00BC394F">
        <w:rPr>
          <w:rFonts w:ascii="Calibri" w:hAnsi="Calibri" w:cs="Calibri"/>
          <w:color w:val="auto"/>
          <w:sz w:val="22"/>
          <w:szCs w:val="22"/>
        </w:rPr>
        <w:t>Declaration</w:t>
      </w:r>
      <w:proofErr w:type="spellEnd"/>
      <w:r w:rsidR="00BC394F" w:rsidRPr="00BC394F">
        <w:rPr>
          <w:rFonts w:ascii="Calibri" w:hAnsi="Calibri" w:cs="Calibri"/>
          <w:color w:val="auto"/>
          <w:sz w:val="22"/>
          <w:szCs w:val="22"/>
        </w:rPr>
        <w:t xml:space="preserve"> of </w:t>
      </w:r>
      <w:proofErr w:type="spellStart"/>
      <w:r w:rsidR="00BC394F" w:rsidRPr="00BC394F">
        <w:rPr>
          <w:rFonts w:ascii="Calibri" w:hAnsi="Calibri" w:cs="Calibri"/>
          <w:color w:val="auto"/>
          <w:sz w:val="22"/>
          <w:szCs w:val="22"/>
        </w:rPr>
        <w:t>Honour</w:t>
      </w:r>
      <w:proofErr w:type="spellEnd"/>
      <w:r w:rsidR="00BC394F" w:rsidRPr="00BC394F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695ED7" w:rsidRPr="00BC394F">
        <w:rPr>
          <w:rFonts w:ascii="Calibri" w:hAnsi="Calibri" w:cs="Calibri"/>
          <w:color w:val="auto"/>
          <w:sz w:val="22"/>
          <w:szCs w:val="22"/>
        </w:rPr>
        <w:br/>
        <w:t>(Definisjon per 1.</w:t>
      </w:r>
      <w:r w:rsidR="00C475A7" w:rsidRPr="00BC394F">
        <w:rPr>
          <w:rFonts w:ascii="Calibri" w:hAnsi="Calibri" w:cs="Calibri"/>
          <w:color w:val="auto"/>
          <w:sz w:val="22"/>
          <w:szCs w:val="22"/>
        </w:rPr>
        <w:t>juni</w:t>
      </w:r>
      <w:r w:rsidR="00695ED7" w:rsidRPr="00BC394F">
        <w:rPr>
          <w:rFonts w:ascii="Calibri" w:hAnsi="Calibri" w:cs="Calibri"/>
          <w:color w:val="auto"/>
          <w:sz w:val="22"/>
          <w:szCs w:val="22"/>
        </w:rPr>
        <w:t xml:space="preserve"> 202</w:t>
      </w:r>
      <w:r w:rsidR="00C475A7" w:rsidRPr="00BC394F">
        <w:rPr>
          <w:rFonts w:ascii="Calibri" w:hAnsi="Calibri" w:cs="Calibri"/>
          <w:color w:val="auto"/>
          <w:sz w:val="22"/>
          <w:szCs w:val="22"/>
        </w:rPr>
        <w:t xml:space="preserve">4) </w:t>
      </w:r>
    </w:p>
    <w:p w:rsidR="003A4C8F" w:rsidRPr="003A4C8F" w:rsidRDefault="003A4C8F" w:rsidP="00B27C51">
      <w:pPr>
        <w:pStyle w:val="Listeavsnitt"/>
        <w:numPr>
          <w:ilvl w:val="0"/>
          <w:numId w:val="9"/>
        </w:numPr>
        <w:spacing w:after="36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b/>
          <w:color w:val="FF0000"/>
          <w:spacing w:val="3"/>
          <w:lang w:eastAsia="nb-NO"/>
        </w:rPr>
        <w:t>Alle studenter som faller inn under FNs definisjon av mennesker med nedsatt funksjonsevne</w:t>
      </w:r>
      <w:r w:rsidRPr="00BC394F">
        <w:rPr>
          <w:rFonts w:ascii="Calibri" w:eastAsia="Times New Roman" w:hAnsi="Calibri" w:cs="Calibri"/>
          <w:color w:val="FF0000"/>
          <w:spacing w:val="3"/>
          <w:lang w:eastAsia="nb-NO"/>
        </w:rPr>
        <w:t xml:space="preserve"> </w:t>
      </w:r>
      <w:r>
        <w:rPr>
          <w:rFonts w:ascii="Calibri" w:eastAsia="Times New Roman" w:hAnsi="Calibri" w:cs="Calibri"/>
          <w:spacing w:val="3"/>
          <w:lang w:eastAsia="nb-NO"/>
        </w:rPr>
        <w:t xml:space="preserve">regnes som studenter med færre muligheter. </w:t>
      </w:r>
      <w:r w:rsidR="00B27C51" w:rsidRPr="00B27C51">
        <w:rPr>
          <w:rFonts w:ascii="Calibri" w:eastAsia="Times New Roman" w:hAnsi="Calibri" w:cs="Calibri"/>
          <w:spacing w:val="3"/>
          <w:lang w:eastAsia="nb-NO"/>
        </w:rPr>
        <w:t xml:space="preserve">Eksempler på dette kan være ulike diagnoser som f.eks. lærevansker, ADHD, autisme, konsentrasjonsproblemer, epilepsi, diabetes og andre type sykdommer som trenger jevnlig legeoppfølging Definisjonen på hva som </w:t>
      </w:r>
      <w:r w:rsidR="00B27C51" w:rsidRPr="00B27C51">
        <w:rPr>
          <w:rFonts w:ascii="Calibri" w:hAnsi="Calibri" w:cs="Calibri"/>
          <w:shd w:val="clear" w:color="auto" w:fill="FFFFFF"/>
        </w:rPr>
        <w:t xml:space="preserve">faller inn under denne kategorien er bred, men det må være en </w:t>
      </w:r>
      <w:r>
        <w:rPr>
          <w:rFonts w:ascii="Calibri" w:hAnsi="Calibri" w:cs="Calibri"/>
          <w:shd w:val="clear" w:color="auto" w:fill="FFFFFF"/>
        </w:rPr>
        <w:t>lang</w:t>
      </w:r>
      <w:r w:rsidR="00B27C51" w:rsidRPr="00B27C51">
        <w:rPr>
          <w:rFonts w:ascii="Calibri" w:hAnsi="Calibri" w:cs="Calibri"/>
          <w:shd w:val="clear" w:color="auto" w:fill="FFFFFF"/>
        </w:rPr>
        <w:t xml:space="preserve">varig funksjonsnedsettelse eller kronisk sykdom. </w:t>
      </w:r>
      <w:r w:rsidR="00B27C51" w:rsidRPr="00B27C51">
        <w:rPr>
          <w:rFonts w:ascii="Calibri" w:hAnsi="Calibri" w:cs="Calibri"/>
          <w:shd w:val="clear" w:color="auto" w:fill="FFFFFF"/>
        </w:rPr>
        <w:br/>
      </w:r>
      <w:r w:rsidR="00B27C51" w:rsidRPr="003A4C8F">
        <w:rPr>
          <w:rFonts w:ascii="Calibri" w:hAnsi="Calibri" w:cs="Calibri"/>
          <w:i/>
          <w:shd w:val="clear" w:color="auto" w:fill="FFFFFF"/>
        </w:rPr>
        <w:t>FNs definisjon: "</w:t>
      </w:r>
      <w:r w:rsidRPr="003A4C8F">
        <w:rPr>
          <w:rFonts w:ascii="Calibri" w:hAnsi="Calibri" w:cs="Calibri"/>
          <w:i/>
          <w:shd w:val="clear" w:color="auto" w:fill="FFFFFF"/>
        </w:rPr>
        <w:t xml:space="preserve">Mennesker med nedsatt funksjonsevne er blant annet mennesker med langvarig fysisk, mental, intellektuell eller sensorisk funksjonsnedsettelse om I møte med ulike barrierer kan hinder dem I å delta fullt ut og på en effektiv måte I samfunnet, på lik linje med andre. </w:t>
      </w:r>
      <w:r>
        <w:rPr>
          <w:rFonts w:ascii="Calibri" w:hAnsi="Calibri" w:cs="Calibri"/>
          <w:i/>
          <w:shd w:val="clear" w:color="auto" w:fill="FFFFFF"/>
        </w:rPr>
        <w:t xml:space="preserve"> FN konvensjonen om rettighetene til mennesker med nedsatt funksjonsevne – fn.no)</w:t>
      </w:r>
    </w:p>
    <w:p w:rsidR="00B27C51" w:rsidRPr="003A4C8F" w:rsidRDefault="00B27C51" w:rsidP="003A4C8F">
      <w:pPr>
        <w:pStyle w:val="Listeavsnitt"/>
        <w:spacing w:after="360" w:line="240" w:lineRule="auto"/>
        <w:rPr>
          <w:rFonts w:ascii="Calibri" w:eastAsia="Times New Roman" w:hAnsi="Calibri" w:cs="Calibri"/>
          <w:lang w:eastAsia="nb-NO"/>
        </w:rPr>
      </w:pPr>
      <w:r w:rsidRPr="003A4C8F">
        <w:rPr>
          <w:rFonts w:ascii="Calibri" w:hAnsi="Calibri" w:cs="Calibri"/>
          <w:shd w:val="clear" w:color="auto" w:fill="FFFFFF"/>
        </w:rPr>
        <w:br/>
      </w:r>
    </w:p>
    <w:p w:rsidR="008A5A55" w:rsidRPr="00B27C51" w:rsidRDefault="00C475A7" w:rsidP="00B27C51">
      <w:pPr>
        <w:pStyle w:val="Listeavsnitt"/>
        <w:numPr>
          <w:ilvl w:val="0"/>
          <w:numId w:val="9"/>
        </w:numPr>
        <w:spacing w:after="36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color w:val="FF0000"/>
          <w:spacing w:val="3"/>
          <w:lang w:eastAsia="nb-NO"/>
        </w:rPr>
        <w:t xml:space="preserve">Alle studenter med </w:t>
      </w:r>
      <w:r w:rsidRPr="00BC394F">
        <w:rPr>
          <w:rFonts w:ascii="Calibri" w:eastAsia="Times New Roman" w:hAnsi="Calibri" w:cs="Calibri"/>
          <w:b/>
          <w:color w:val="FF0000"/>
          <w:spacing w:val="3"/>
          <w:lang w:eastAsia="nb-NO"/>
        </w:rPr>
        <w:t xml:space="preserve">flyktningstatus </w:t>
      </w:r>
      <w:r>
        <w:rPr>
          <w:rFonts w:ascii="Calibri" w:eastAsia="Times New Roman" w:hAnsi="Calibri" w:cs="Calibri"/>
          <w:spacing w:val="3"/>
          <w:lang w:eastAsia="nb-NO"/>
        </w:rPr>
        <w:t xml:space="preserve">regnes å ha færre muligheter. </w:t>
      </w:r>
      <w:r w:rsidR="00B27C51" w:rsidRPr="00B27C51">
        <w:rPr>
          <w:rFonts w:ascii="Calibri" w:eastAsia="Times New Roman" w:hAnsi="Calibri" w:cs="Calibri"/>
          <w:spacing w:val="3"/>
          <w:lang w:eastAsia="nb-NO"/>
        </w:rPr>
        <w:br/>
      </w:r>
    </w:p>
    <w:p w:rsidR="003A4C8F" w:rsidRDefault="00C475A7" w:rsidP="00B27C51">
      <w:pPr>
        <w:pStyle w:val="Listeavsnitt"/>
        <w:numPr>
          <w:ilvl w:val="0"/>
          <w:numId w:val="9"/>
        </w:numPr>
        <w:shd w:val="clear" w:color="auto" w:fill="FFFFFF"/>
        <w:spacing w:after="18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b/>
          <w:color w:val="FF0000"/>
          <w:spacing w:val="3"/>
          <w:lang w:eastAsia="nb-NO"/>
        </w:rPr>
        <w:t>Alle s</w:t>
      </w:r>
      <w:r w:rsidR="009C712A" w:rsidRPr="00BC394F">
        <w:rPr>
          <w:rFonts w:ascii="Calibri" w:eastAsia="Times New Roman" w:hAnsi="Calibri" w:cs="Calibri"/>
          <w:b/>
          <w:color w:val="FF0000"/>
          <w:spacing w:val="3"/>
          <w:lang w:eastAsia="nb-NO"/>
        </w:rPr>
        <w:t>tudenter med barn</w:t>
      </w:r>
      <w:r w:rsidR="003A4C8F" w:rsidRPr="00BC394F">
        <w:rPr>
          <w:rFonts w:ascii="Calibri" w:eastAsia="Times New Roman" w:hAnsi="Calibri" w:cs="Calibri"/>
          <w:b/>
          <w:color w:val="FF0000"/>
          <w:spacing w:val="3"/>
          <w:lang w:eastAsia="nb-NO"/>
        </w:rPr>
        <w:t xml:space="preserve"> eller annet omsorgsansvar</w:t>
      </w:r>
      <w:r w:rsidR="009C712A" w:rsidRPr="00B27C51">
        <w:rPr>
          <w:rFonts w:ascii="Calibri" w:eastAsia="Times New Roman" w:hAnsi="Calibri" w:cs="Calibri"/>
          <w:spacing w:val="3"/>
          <w:lang w:eastAsia="nb-NO"/>
        </w:rPr>
        <w:t xml:space="preserve">, uavhengig om barnet er med på </w:t>
      </w:r>
      <w:r w:rsidR="003A4C8F">
        <w:rPr>
          <w:rFonts w:ascii="Calibri" w:eastAsia="Times New Roman" w:hAnsi="Calibri" w:cs="Calibri"/>
          <w:spacing w:val="3"/>
          <w:lang w:eastAsia="nb-NO"/>
        </w:rPr>
        <w:t>mobiliteten</w:t>
      </w:r>
      <w:r>
        <w:rPr>
          <w:rFonts w:ascii="Calibri" w:eastAsia="Times New Roman" w:hAnsi="Calibri" w:cs="Calibri"/>
          <w:spacing w:val="3"/>
          <w:lang w:eastAsia="nb-NO"/>
        </w:rPr>
        <w:t xml:space="preserve"> eller ikke, kan få tilleggsstipend</w:t>
      </w:r>
      <w:r w:rsidR="008A5A55" w:rsidRPr="00B27C51">
        <w:rPr>
          <w:rFonts w:ascii="Calibri" w:eastAsia="Times New Roman" w:hAnsi="Calibri" w:cs="Calibri"/>
          <w:spacing w:val="3"/>
          <w:lang w:eastAsia="nb-NO"/>
        </w:rPr>
        <w:t xml:space="preserve">. 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Dersom </w:t>
      </w:r>
      <w:r w:rsidR="00695ED7" w:rsidRPr="00B27C51">
        <w:rPr>
          <w:rFonts w:ascii="Calibri" w:eastAsia="Times New Roman" w:hAnsi="Calibri" w:cs="Calibri"/>
          <w:lang w:eastAsia="nb-NO"/>
        </w:rPr>
        <w:t>barnet</w:t>
      </w:r>
      <w:r w:rsidR="008A5A55" w:rsidRPr="00B27C51">
        <w:rPr>
          <w:rFonts w:ascii="Calibri" w:eastAsia="Times New Roman" w:hAnsi="Calibri" w:cs="Calibri"/>
          <w:lang w:eastAsia="nb-NO"/>
        </w:rPr>
        <w:t xml:space="preserve"> følger med, må du selv sjekke mulighetene for egnet bolig, barnepass/skole, og andre praktiske forhold knyttet til å dra på utveksling med barn. </w:t>
      </w:r>
      <w:r w:rsidR="003A4C8F">
        <w:rPr>
          <w:rFonts w:ascii="Calibri" w:eastAsia="Times New Roman" w:hAnsi="Calibri" w:cs="Calibri"/>
          <w:lang w:eastAsia="nb-NO"/>
        </w:rPr>
        <w:t xml:space="preserve"> Man kan bare få ett tilleggsstipend uansett om man har flere barn.   Omsorgsansvar for yngre søsken, eldre familiemedlemmer og/eller familiemedlemmer med alvorlig psykisk og/eller fysisk sykdom, samt rusavhengighet, kan få tilleggsstipend. </w:t>
      </w:r>
      <w:r>
        <w:rPr>
          <w:rFonts w:ascii="Calibri" w:eastAsia="Times New Roman" w:hAnsi="Calibri" w:cs="Calibri"/>
          <w:lang w:eastAsia="nb-NO"/>
        </w:rPr>
        <w:br/>
      </w:r>
    </w:p>
    <w:p w:rsidR="003A4C8F" w:rsidRDefault="003A4C8F" w:rsidP="003A4C8F">
      <w:pPr>
        <w:pStyle w:val="Listeavsnitt"/>
        <w:numPr>
          <w:ilvl w:val="0"/>
          <w:numId w:val="9"/>
        </w:numPr>
        <w:shd w:val="clear" w:color="auto" w:fill="FFFFFF"/>
        <w:spacing w:after="18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b/>
          <w:color w:val="FF0000"/>
          <w:lang w:eastAsia="nb-NO"/>
        </w:rPr>
        <w:t>Førstegenerasjonsstudenter</w:t>
      </w:r>
      <w:r w:rsidRPr="00C475A7">
        <w:rPr>
          <w:rFonts w:ascii="Calibri" w:eastAsia="Times New Roman" w:hAnsi="Calibri" w:cs="Calibri"/>
          <w:b/>
          <w:lang w:eastAsia="nb-NO"/>
        </w:rPr>
        <w:t>.</w:t>
      </w:r>
      <w:r>
        <w:rPr>
          <w:rFonts w:ascii="Calibri" w:eastAsia="Times New Roman" w:hAnsi="Calibri" w:cs="Calibri"/>
          <w:lang w:eastAsia="nb-NO"/>
        </w:rPr>
        <w:t xml:space="preserve"> Alle studenter som er den første i familien sin til å ta høyre utdanning, og som ikke har foreldre eller søsken som tidligere har fullført høyre utdanning. Med fullført høyre utdanning mener vi fullført bachelorgrad, mastergrad eller doktorgrad. </w:t>
      </w:r>
      <w:r w:rsidR="00C475A7">
        <w:rPr>
          <w:rFonts w:ascii="Calibri" w:eastAsia="Times New Roman" w:hAnsi="Calibri" w:cs="Calibri"/>
          <w:lang w:eastAsia="nb-NO"/>
        </w:rPr>
        <w:br/>
      </w:r>
    </w:p>
    <w:p w:rsidR="003A4C8F" w:rsidRDefault="003A4C8F" w:rsidP="003A4C8F">
      <w:pPr>
        <w:pStyle w:val="Listeavsnitt"/>
        <w:numPr>
          <w:ilvl w:val="0"/>
          <w:numId w:val="9"/>
        </w:numPr>
        <w:shd w:val="clear" w:color="auto" w:fill="FFFFFF"/>
        <w:spacing w:after="180" w:line="240" w:lineRule="auto"/>
        <w:rPr>
          <w:rFonts w:ascii="Calibri" w:eastAsia="Times New Roman" w:hAnsi="Calibri" w:cs="Calibri"/>
          <w:lang w:eastAsia="nb-NO"/>
        </w:rPr>
      </w:pPr>
      <w:r w:rsidRPr="00BC394F">
        <w:rPr>
          <w:rFonts w:ascii="Calibri" w:eastAsia="Times New Roman" w:hAnsi="Calibri" w:cs="Calibri"/>
          <w:b/>
          <w:color w:val="FF0000"/>
          <w:lang w:eastAsia="nb-NO"/>
        </w:rPr>
        <w:t>Studenter som tilhører u</w:t>
      </w:r>
      <w:r w:rsidR="00C475A7" w:rsidRPr="00BC394F">
        <w:rPr>
          <w:rFonts w:ascii="Calibri" w:eastAsia="Times New Roman" w:hAnsi="Calibri" w:cs="Calibri"/>
          <w:b/>
          <w:color w:val="FF0000"/>
          <w:lang w:eastAsia="nb-NO"/>
        </w:rPr>
        <w:t>r</w:t>
      </w:r>
      <w:r w:rsidRPr="00BC394F">
        <w:rPr>
          <w:rFonts w:ascii="Calibri" w:eastAsia="Times New Roman" w:hAnsi="Calibri" w:cs="Calibri"/>
          <w:b/>
          <w:color w:val="FF0000"/>
          <w:lang w:eastAsia="nb-NO"/>
        </w:rPr>
        <w:t>befolkningen og nasjonale minoriteter</w:t>
      </w:r>
      <w:r>
        <w:rPr>
          <w:rFonts w:ascii="Calibri" w:eastAsia="Times New Roman" w:hAnsi="Calibri" w:cs="Calibri"/>
          <w:lang w:eastAsia="nb-NO"/>
        </w:rPr>
        <w:t xml:space="preserve">. Alle studenter som har </w:t>
      </w:r>
      <w:r w:rsidR="00C475A7">
        <w:rPr>
          <w:rFonts w:ascii="Calibri" w:eastAsia="Times New Roman" w:hAnsi="Calibri" w:cs="Calibri"/>
          <w:lang w:eastAsia="nb-NO"/>
        </w:rPr>
        <w:br/>
      </w:r>
      <w:r>
        <w:rPr>
          <w:rFonts w:ascii="Calibri" w:eastAsia="Times New Roman" w:hAnsi="Calibri" w:cs="Calibri"/>
          <w:lang w:eastAsia="nb-NO"/>
        </w:rPr>
        <w:t xml:space="preserve">tilknytning til urbefolkningen (samer) eller de nasjonale minoritetene (jøder, kvener/norskfinner, romanifolk/tatarer, skogfinner og rom) Tilhørigheten kan knyttes til språk og kulturell forankring ved at studenten enten </w:t>
      </w:r>
      <w:r>
        <w:rPr>
          <w:rFonts w:ascii="Calibri" w:eastAsia="Times New Roman" w:hAnsi="Calibri" w:cs="Calibri"/>
          <w:lang w:eastAsia="nb-NO"/>
        </w:rPr>
        <w:br/>
        <w:t>a) bruker det aktuelle språket som morsmål og/</w:t>
      </w:r>
      <w:proofErr w:type="spellStart"/>
      <w:r>
        <w:rPr>
          <w:rFonts w:ascii="Calibri" w:eastAsia="Times New Roman" w:hAnsi="Calibri" w:cs="Calibri"/>
          <w:lang w:eastAsia="nb-NO"/>
        </w:rPr>
        <w:t>elloer</w:t>
      </w:r>
      <w:proofErr w:type="spellEnd"/>
    </w:p>
    <w:p w:rsidR="003A4C8F" w:rsidRPr="003A4C8F" w:rsidRDefault="003A4C8F" w:rsidP="003A4C8F">
      <w:pPr>
        <w:pStyle w:val="Listeavsnitt"/>
        <w:shd w:val="clear" w:color="auto" w:fill="FFFFFF"/>
        <w:spacing w:after="180"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b) Har eller har hatt forelder, besteforelder eller oldeforeldre med det aktuelle språket som morsmål. </w:t>
      </w:r>
      <w:r>
        <w:rPr>
          <w:rFonts w:ascii="Calibri" w:eastAsia="Times New Roman" w:hAnsi="Calibri" w:cs="Calibri"/>
          <w:lang w:eastAsia="nb-NO"/>
        </w:rPr>
        <w:br/>
        <w:t xml:space="preserve">Eller </w:t>
      </w:r>
      <w:r w:rsidR="00C475A7">
        <w:rPr>
          <w:rFonts w:ascii="Calibri" w:eastAsia="Times New Roman" w:hAnsi="Calibri" w:cs="Calibri"/>
          <w:lang w:eastAsia="nb-NO"/>
        </w:rPr>
        <w:t>(</w:t>
      </w:r>
      <w:r>
        <w:rPr>
          <w:rFonts w:ascii="Calibri" w:eastAsia="Times New Roman" w:hAnsi="Calibri" w:cs="Calibri"/>
          <w:lang w:eastAsia="nb-NO"/>
        </w:rPr>
        <w:t>gjelder bare samiske studenter)</w:t>
      </w:r>
      <w:r w:rsidR="00C475A7">
        <w:rPr>
          <w:rFonts w:ascii="Calibri" w:eastAsia="Times New Roman" w:hAnsi="Calibri" w:cs="Calibri"/>
          <w:lang w:eastAsia="nb-NO"/>
        </w:rPr>
        <w:br/>
        <w:t xml:space="preserve">c) står i, eller er barn av, en person som står eller har stått i det samiske manntallet. </w:t>
      </w:r>
    </w:p>
    <w:p w:rsidR="00B27C51" w:rsidRPr="00B27C51" w:rsidRDefault="00B27C51" w:rsidP="003A4C8F">
      <w:pPr>
        <w:pStyle w:val="Listeavsnitt"/>
        <w:shd w:val="clear" w:color="auto" w:fill="FFFFFF"/>
        <w:spacing w:after="180" w:line="240" w:lineRule="auto"/>
        <w:rPr>
          <w:rFonts w:ascii="Calibri" w:eastAsia="Times New Roman" w:hAnsi="Calibri" w:cs="Calibri"/>
          <w:lang w:eastAsia="nb-NO"/>
        </w:rPr>
      </w:pPr>
      <w:r w:rsidRPr="00B27C51">
        <w:rPr>
          <w:rFonts w:ascii="Calibri" w:eastAsia="Times New Roman" w:hAnsi="Calibri" w:cs="Calibri"/>
          <w:lang w:eastAsia="nb-NO"/>
        </w:rPr>
        <w:br/>
      </w:r>
    </w:p>
    <w:p w:rsidR="00695ED7" w:rsidRPr="00B27C51" w:rsidRDefault="00695ED7" w:rsidP="009C712A">
      <w:pPr>
        <w:spacing w:after="360" w:line="240" w:lineRule="auto"/>
        <w:rPr>
          <w:rFonts w:ascii="Calibri" w:eastAsia="Times New Roman" w:hAnsi="Calibri" w:cs="Calibri"/>
          <w:b/>
          <w:bCs/>
          <w:lang w:eastAsia="nb-NO"/>
        </w:rPr>
      </w:pPr>
      <w:r w:rsidRPr="00B27C51">
        <w:rPr>
          <w:rFonts w:ascii="Calibri" w:eastAsia="Times New Roman" w:hAnsi="Calibri" w:cs="Calibri"/>
          <w:b/>
          <w:bCs/>
          <w:lang w:eastAsia="nb-NO"/>
        </w:rPr>
        <w:lastRenderedPageBreak/>
        <w:t xml:space="preserve">INKLUDERINGSSTIPEND </w:t>
      </w:r>
    </w:p>
    <w:p w:rsidR="009C712A" w:rsidRPr="003A4C8F" w:rsidRDefault="00695ED7" w:rsidP="009C712A">
      <w:pPr>
        <w:spacing w:after="360" w:line="240" w:lineRule="auto"/>
        <w:rPr>
          <w:rFonts w:ascii="Calibri" w:eastAsia="Times New Roman" w:hAnsi="Calibri" w:cs="Calibri"/>
          <w:lang w:val="en-GB" w:eastAsia="nb-NO"/>
        </w:rPr>
      </w:pPr>
      <w:r w:rsidRPr="00B27C51">
        <w:rPr>
          <w:rFonts w:ascii="Calibri" w:eastAsia="Times New Roman" w:hAnsi="Calibri" w:cs="Calibri"/>
          <w:bCs/>
          <w:lang w:eastAsia="nb-NO"/>
        </w:rPr>
        <w:t xml:space="preserve">Dersom du grunnet </w:t>
      </w:r>
      <w:r w:rsidRPr="00B27C51">
        <w:rPr>
          <w:rFonts w:ascii="Calibri" w:hAnsi="Calibri" w:cs="Calibri"/>
          <w:shd w:val="clear" w:color="auto" w:fill="FFFFFF"/>
        </w:rPr>
        <w:t>fysiske, psykiske eller helserelaterte problemer</w:t>
      </w:r>
      <w:r w:rsidRPr="00B27C51">
        <w:rPr>
          <w:rFonts w:ascii="Calibri" w:eastAsia="Times New Roman" w:hAnsi="Calibri" w:cs="Calibri"/>
          <w:bCs/>
          <w:lang w:eastAsia="nb-NO"/>
        </w:rPr>
        <w:t xml:space="preserve"> (</w:t>
      </w:r>
      <w:proofErr w:type="spellStart"/>
      <w:r w:rsidRPr="00B27C51">
        <w:rPr>
          <w:rFonts w:ascii="Calibri" w:eastAsia="Times New Roman" w:hAnsi="Calibri" w:cs="Calibri"/>
          <w:bCs/>
          <w:lang w:eastAsia="nb-NO"/>
        </w:rPr>
        <w:t>special</w:t>
      </w:r>
      <w:proofErr w:type="spellEnd"/>
      <w:r w:rsidRPr="00B27C51">
        <w:rPr>
          <w:rFonts w:ascii="Calibri" w:eastAsia="Times New Roman" w:hAnsi="Calibri" w:cs="Calibri"/>
          <w:bCs/>
          <w:lang w:eastAsia="nb-NO"/>
        </w:rPr>
        <w:t xml:space="preserve"> </w:t>
      </w:r>
      <w:proofErr w:type="spellStart"/>
      <w:r w:rsidRPr="00B27C51">
        <w:rPr>
          <w:rFonts w:ascii="Calibri" w:eastAsia="Times New Roman" w:hAnsi="Calibri" w:cs="Calibri"/>
          <w:bCs/>
          <w:lang w:eastAsia="nb-NO"/>
        </w:rPr>
        <w:t>needs</w:t>
      </w:r>
      <w:proofErr w:type="spellEnd"/>
      <w:r w:rsidRPr="00B27C51">
        <w:rPr>
          <w:rFonts w:ascii="Calibri" w:eastAsia="Times New Roman" w:hAnsi="Calibri" w:cs="Calibri"/>
          <w:bCs/>
          <w:lang w:eastAsia="nb-NO"/>
        </w:rPr>
        <w:t>) har behov for ekstra tilrettelegging mens du er på utveksling, kan du ha krav på</w:t>
      </w:r>
      <w:r w:rsidR="00C04B07" w:rsidRPr="00B27C51">
        <w:rPr>
          <w:rFonts w:ascii="Calibri" w:hAnsi="Calibri" w:cs="Calibri"/>
          <w:shd w:val="clear" w:color="auto" w:fill="FFFFFF"/>
        </w:rPr>
        <w:t xml:space="preserve"> et inkluderingsstipend. Det kan for eksempel være utgifter til bil, bolig, transport, utstyr, tilpassing av læringsmateriale eller assistanse.</w:t>
      </w:r>
      <w:r w:rsidR="00B27C51">
        <w:rPr>
          <w:rFonts w:ascii="Calibri" w:hAnsi="Calibri" w:cs="Calibri"/>
          <w:shd w:val="clear" w:color="auto" w:fill="FFFFFF"/>
        </w:rPr>
        <w:t xml:space="preserve"> </w:t>
      </w:r>
      <w:r w:rsidR="009C712A" w:rsidRPr="00DF6770">
        <w:rPr>
          <w:rFonts w:ascii="Calibri" w:eastAsia="Times New Roman" w:hAnsi="Calibri" w:cs="Calibri"/>
          <w:lang w:eastAsia="nb-NO"/>
        </w:rPr>
        <w:t xml:space="preserve">Behovet må dokumenteres gjennom legeerklæring, og støtten skal dekke faktiske utgifter (som ikke blir dekket av hjelpemiddel/støtte som personen </w:t>
      </w:r>
      <w:r w:rsidR="00C04B07" w:rsidRPr="00B27C51">
        <w:rPr>
          <w:rFonts w:ascii="Calibri" w:eastAsia="Times New Roman" w:hAnsi="Calibri" w:cs="Calibri"/>
          <w:lang w:eastAsia="nb-NO"/>
        </w:rPr>
        <w:t xml:space="preserve">har krav på å ta med seg </w:t>
      </w:r>
      <w:r w:rsidR="009C712A" w:rsidRPr="00DF6770">
        <w:rPr>
          <w:rFonts w:ascii="Calibri" w:eastAsia="Times New Roman" w:hAnsi="Calibri" w:cs="Calibri"/>
          <w:lang w:eastAsia="nb-NO"/>
        </w:rPr>
        <w:t xml:space="preserve">fra Norge).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Det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er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ingen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øvre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grense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for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denne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="009C712A" w:rsidRPr="003A4C8F">
        <w:rPr>
          <w:rFonts w:ascii="Calibri" w:eastAsia="Times New Roman" w:hAnsi="Calibri" w:cs="Calibri"/>
          <w:lang w:val="en-GB" w:eastAsia="nb-NO"/>
        </w:rPr>
        <w:t>støtten</w:t>
      </w:r>
      <w:proofErr w:type="spellEnd"/>
      <w:r w:rsidR="009C712A" w:rsidRPr="003A4C8F">
        <w:rPr>
          <w:rFonts w:ascii="Calibri" w:eastAsia="Times New Roman" w:hAnsi="Calibri" w:cs="Calibri"/>
          <w:lang w:val="en-GB" w:eastAsia="nb-NO"/>
        </w:rPr>
        <w:t>.</w:t>
      </w:r>
    </w:p>
    <w:p w:rsidR="009C712A" w:rsidRPr="00DF6770" w:rsidRDefault="009C712A" w:rsidP="00B27C51">
      <w:pPr>
        <w:spacing w:after="360" w:line="240" w:lineRule="auto"/>
        <w:rPr>
          <w:rFonts w:ascii="Calibri" w:eastAsia="Times New Roman" w:hAnsi="Calibri" w:cs="Calibri"/>
          <w:i/>
          <w:lang w:val="en-GB" w:eastAsia="nb-NO"/>
        </w:rPr>
      </w:pPr>
      <w:proofErr w:type="spellStart"/>
      <w:r w:rsidRPr="00DF6770">
        <w:rPr>
          <w:rFonts w:ascii="Calibri" w:eastAsia="Times New Roman" w:hAnsi="Calibri" w:cs="Calibri"/>
          <w:lang w:val="en-GB" w:eastAsia="nb-NO"/>
        </w:rPr>
        <w:t>Slik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har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EU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definert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en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person med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behov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for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ekstra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</w:t>
      </w:r>
      <w:proofErr w:type="spellStart"/>
      <w:r w:rsidRPr="00DF6770">
        <w:rPr>
          <w:rFonts w:ascii="Calibri" w:eastAsia="Times New Roman" w:hAnsi="Calibri" w:cs="Calibri"/>
          <w:lang w:val="en-GB" w:eastAsia="nb-NO"/>
        </w:rPr>
        <w:t>støtte</w:t>
      </w:r>
      <w:proofErr w:type="spellEnd"/>
      <w:r w:rsidRPr="00DF6770">
        <w:rPr>
          <w:rFonts w:ascii="Calibri" w:eastAsia="Times New Roman" w:hAnsi="Calibri" w:cs="Calibri"/>
          <w:lang w:val="en-GB" w:eastAsia="nb-NO"/>
        </w:rPr>
        <w:t xml:space="preserve"> (special needs):</w:t>
      </w:r>
      <w:r w:rsidR="00B27C51" w:rsidRPr="00B27C51">
        <w:rPr>
          <w:rFonts w:ascii="Calibri" w:eastAsia="Times New Roman" w:hAnsi="Calibri" w:cs="Calibri"/>
          <w:lang w:val="en-GB" w:eastAsia="nb-NO"/>
        </w:rPr>
        <w:br/>
      </w:r>
      <w:r w:rsidR="00B27C51" w:rsidRPr="00B27C51">
        <w:rPr>
          <w:rFonts w:ascii="Calibri" w:eastAsia="Times New Roman" w:hAnsi="Calibri" w:cs="Calibri"/>
          <w:i/>
          <w:lang w:val="en-GB" w:eastAsia="nb-NO"/>
        </w:rPr>
        <w:t>“</w:t>
      </w:r>
      <w:r w:rsidRPr="00DF6770">
        <w:rPr>
          <w:rFonts w:ascii="Calibri" w:eastAsia="Times New Roman" w:hAnsi="Calibri" w:cs="Calibri"/>
          <w:i/>
          <w:lang w:val="en-GB" w:eastAsia="nb-NO"/>
        </w:rPr>
        <w:t>a person with special needs; a potential participant whose individual physical, mental or health-related situation is such that his/her participation in the mobility action would not be possible without extra financial suppor</w:t>
      </w:r>
      <w:r w:rsidR="008A5A55" w:rsidRPr="00B27C51">
        <w:rPr>
          <w:rFonts w:ascii="Calibri" w:eastAsia="Times New Roman" w:hAnsi="Calibri" w:cs="Calibri"/>
          <w:i/>
          <w:lang w:val="en-GB" w:eastAsia="nb-NO"/>
        </w:rPr>
        <w:t>t</w:t>
      </w:r>
      <w:r w:rsidR="00B27C51" w:rsidRPr="00B27C51">
        <w:rPr>
          <w:rFonts w:ascii="Calibri" w:eastAsia="Times New Roman" w:hAnsi="Calibri" w:cs="Calibri"/>
          <w:i/>
          <w:lang w:val="en-GB" w:eastAsia="nb-NO"/>
        </w:rPr>
        <w:t>”</w:t>
      </w:r>
    </w:p>
    <w:p w:rsidR="00C04B07" w:rsidRPr="00B27C51" w:rsidRDefault="00C04B07" w:rsidP="00C04B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iCs/>
          <w:bdr w:val="none" w:sz="0" w:space="0" w:color="auto" w:frame="1"/>
          <w:lang w:eastAsia="nb-NO"/>
        </w:rPr>
      </w:pPr>
      <w:r w:rsidRPr="00B27C51">
        <w:rPr>
          <w:rFonts w:ascii="Calibri" w:eastAsia="Times New Roman" w:hAnsi="Calibri" w:cs="Calibri"/>
          <w:bCs/>
          <w:iCs/>
          <w:bdr w:val="none" w:sz="0" w:space="0" w:color="auto" w:frame="1"/>
          <w:lang w:eastAsia="nb-NO"/>
        </w:rPr>
        <w:t xml:space="preserve">Du vil i din søknad til oss måtte laste opp bekreftelse på følgende: </w:t>
      </w:r>
    </w:p>
    <w:p w:rsidR="00C04B07" w:rsidRPr="00B27C51" w:rsidRDefault="00C04B07" w:rsidP="00C04B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iCs/>
          <w:bdr w:val="none" w:sz="0" w:space="0" w:color="auto" w:frame="1"/>
          <w:lang w:eastAsia="nb-NO"/>
        </w:rPr>
      </w:pPr>
    </w:p>
    <w:p w:rsidR="00695ED7" w:rsidRPr="00B27C51" w:rsidRDefault="00C04B07" w:rsidP="00460BC7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B27C51">
        <w:rPr>
          <w:rFonts w:ascii="Calibri" w:eastAsia="Times New Roman" w:hAnsi="Calibri" w:cs="Calibri"/>
          <w:bCs/>
          <w:iCs/>
          <w:bdr w:val="none" w:sz="0" w:space="0" w:color="auto" w:frame="1"/>
          <w:lang w:eastAsia="nb-NO"/>
        </w:rPr>
        <w:t>At du har et behov som gjør at du trenger tilleggsstipend</w:t>
      </w:r>
    </w:p>
    <w:p w:rsidR="00695ED7" w:rsidRPr="00B27C51" w:rsidRDefault="00C04B07" w:rsidP="00C23C46">
      <w:pPr>
        <w:pStyle w:val="Listeavsnitt"/>
        <w:numPr>
          <w:ilvl w:val="0"/>
          <w:numId w:val="8"/>
        </w:numPr>
        <w:shd w:val="clear" w:color="auto" w:fill="FFFFFF"/>
        <w:spacing w:after="75" w:line="240" w:lineRule="auto"/>
        <w:ind w:right="150"/>
        <w:textAlignment w:val="baseline"/>
        <w:rPr>
          <w:rFonts w:ascii="Calibri" w:eastAsia="Times New Roman" w:hAnsi="Calibri" w:cs="Calibri"/>
          <w:lang w:eastAsia="nb-NO"/>
        </w:rPr>
      </w:pPr>
      <w:r w:rsidRPr="00B27C51">
        <w:rPr>
          <w:rFonts w:ascii="Calibri" w:eastAsia="Times New Roman" w:hAnsi="Calibri" w:cs="Calibri"/>
          <w:bCs/>
          <w:iCs/>
          <w:bdr w:val="none" w:sz="0" w:space="0" w:color="auto" w:frame="1"/>
          <w:lang w:eastAsia="nb-NO"/>
        </w:rPr>
        <w:t xml:space="preserve">Erklæring som viser at NAV/Lånekassen ikke dekker utgifter. Det kan f.-eks være vedtaksbrev fra NAV. </w:t>
      </w:r>
    </w:p>
    <w:p w:rsidR="00C04B07" w:rsidRPr="00C04B07" w:rsidRDefault="00C04B07" w:rsidP="00C23C46">
      <w:pPr>
        <w:pStyle w:val="Listeavsnitt"/>
        <w:numPr>
          <w:ilvl w:val="0"/>
          <w:numId w:val="8"/>
        </w:numPr>
        <w:shd w:val="clear" w:color="auto" w:fill="FFFFFF"/>
        <w:spacing w:after="75" w:line="240" w:lineRule="auto"/>
        <w:ind w:right="150"/>
        <w:textAlignment w:val="baseline"/>
        <w:rPr>
          <w:rFonts w:ascii="Calibri" w:eastAsia="Times New Roman" w:hAnsi="Calibri" w:cs="Calibri"/>
          <w:lang w:eastAsia="nb-NO"/>
        </w:rPr>
      </w:pPr>
      <w:r w:rsidRPr="00C04B07">
        <w:rPr>
          <w:rFonts w:ascii="Calibri" w:eastAsia="Times New Roman" w:hAnsi="Calibri" w:cs="Calibri"/>
          <w:lang w:eastAsia="nb-NO"/>
        </w:rPr>
        <w:t>Budsjett med planlagte inntekter og utgifter. Her skal også støtte d</w:t>
      </w:r>
      <w:r w:rsidRPr="00B27C51">
        <w:rPr>
          <w:rFonts w:ascii="Calibri" w:eastAsia="Times New Roman" w:hAnsi="Calibri" w:cs="Calibri"/>
          <w:lang w:eastAsia="nb-NO"/>
        </w:rPr>
        <w:t>u evt.</w:t>
      </w:r>
      <w:r w:rsidRPr="00C04B07">
        <w:rPr>
          <w:rFonts w:ascii="Calibri" w:eastAsia="Times New Roman" w:hAnsi="Calibri" w:cs="Calibri"/>
          <w:lang w:eastAsia="nb-NO"/>
        </w:rPr>
        <w:t xml:space="preserve"> får fra NAV/Lånekassen legges inn.</w:t>
      </w:r>
    </w:p>
    <w:p w:rsidR="00C04B07" w:rsidRPr="00B27C51" w:rsidRDefault="00C04B07" w:rsidP="00C04B07">
      <w:pPr>
        <w:shd w:val="clear" w:color="auto" w:fill="FFFFFF"/>
        <w:spacing w:before="150" w:after="75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C04B07">
        <w:rPr>
          <w:rFonts w:ascii="Calibri" w:eastAsia="Times New Roman" w:hAnsi="Calibri" w:cs="Calibri"/>
          <w:lang w:eastAsia="nb-NO"/>
        </w:rPr>
        <w:t>Det er studentens ansvar at denne dokumentasjonen er korrekt og at for eksempel budsjettet stemmer.</w:t>
      </w:r>
    </w:p>
    <w:p w:rsidR="00C04B07" w:rsidRPr="00C04B07" w:rsidRDefault="00C04B07" w:rsidP="00C04B07">
      <w:pPr>
        <w:shd w:val="clear" w:color="auto" w:fill="FFFFFF"/>
        <w:spacing w:before="150" w:after="75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B27C51">
        <w:rPr>
          <w:rFonts w:ascii="Calibri" w:eastAsia="Times New Roman" w:hAnsi="Calibri" w:cs="Calibri"/>
          <w:lang w:eastAsia="nb-NO"/>
        </w:rPr>
        <w:t>Du vil måtte sende inn kvittering på</w:t>
      </w:r>
      <w:r w:rsidR="00695ED7" w:rsidRPr="00B27C51">
        <w:rPr>
          <w:rFonts w:ascii="Calibri" w:eastAsia="Times New Roman" w:hAnsi="Calibri" w:cs="Calibri"/>
          <w:lang w:eastAsia="nb-NO"/>
        </w:rPr>
        <w:t xml:space="preserve"> reelle utgifter. </w:t>
      </w:r>
    </w:p>
    <w:p w:rsidR="00C04B07" w:rsidRPr="00C04B07" w:rsidRDefault="00C04B07" w:rsidP="00C04B07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252525"/>
          <w:lang w:eastAsia="nb-NO"/>
        </w:rPr>
      </w:pPr>
    </w:p>
    <w:p w:rsidR="00C04B07" w:rsidRPr="00C04B07" w:rsidRDefault="00C04B07" w:rsidP="00C04B07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252525"/>
          <w:lang w:eastAsia="nb-NO"/>
        </w:rPr>
      </w:pPr>
      <w:r w:rsidRPr="00B27C51">
        <w:rPr>
          <w:rFonts w:ascii="Calibri" w:eastAsia="Times New Roman" w:hAnsi="Calibri" w:cs="Calibri"/>
          <w:b/>
          <w:bCs/>
          <w:color w:val="252525"/>
          <w:lang w:eastAsia="nb-NO"/>
        </w:rPr>
        <w:t>NAV:</w:t>
      </w:r>
      <w:r w:rsidRPr="00C04B07">
        <w:rPr>
          <w:rFonts w:ascii="Calibri" w:eastAsia="Times New Roman" w:hAnsi="Calibri" w:cs="Calibri"/>
          <w:color w:val="252525"/>
          <w:lang w:eastAsia="nb-NO"/>
        </w:rPr>
        <w:br/>
        <w:t xml:space="preserve">Hvis du mottar ytelser fra NAV, må du ta kontakt med NAV Internasjonalt for å finne ut hvordan studier i utlandet påvirker ytelsene. Du finner mer informasjon på </w:t>
      </w:r>
      <w:proofErr w:type="spellStart"/>
      <w:r w:rsidRPr="00C04B07">
        <w:rPr>
          <w:rFonts w:ascii="Calibri" w:eastAsia="Times New Roman" w:hAnsi="Calibri" w:cs="Calibri"/>
          <w:color w:val="252525"/>
          <w:lang w:eastAsia="nb-NO"/>
        </w:rPr>
        <w:t>NAVs</w:t>
      </w:r>
      <w:proofErr w:type="spellEnd"/>
      <w:r w:rsidRPr="00C04B07">
        <w:rPr>
          <w:rFonts w:ascii="Calibri" w:eastAsia="Times New Roman" w:hAnsi="Calibri" w:cs="Calibri"/>
          <w:color w:val="252525"/>
          <w:lang w:eastAsia="nb-NO"/>
        </w:rPr>
        <w:t> nettsider </w:t>
      </w:r>
      <w:hyperlink r:id="rId5" w:history="1">
        <w:r w:rsidRPr="00B27C51">
          <w:rPr>
            <w:rFonts w:ascii="Calibri" w:eastAsia="Times New Roman" w:hAnsi="Calibri" w:cs="Calibri"/>
            <w:color w:val="0000FF"/>
            <w:u w:val="single"/>
            <w:lang w:eastAsia="nb-NO"/>
          </w:rPr>
          <w:t>student i utlandet</w:t>
        </w:r>
      </w:hyperlink>
      <w:r w:rsidRPr="00C04B07">
        <w:rPr>
          <w:rFonts w:ascii="Calibri" w:eastAsia="Times New Roman" w:hAnsi="Calibri" w:cs="Calibri"/>
          <w:color w:val="252525"/>
          <w:lang w:eastAsia="nb-NO"/>
        </w:rPr>
        <w:t>.  </w:t>
      </w:r>
      <w:r w:rsidRPr="00C04B07">
        <w:rPr>
          <w:rFonts w:ascii="Calibri" w:eastAsia="Times New Roman" w:hAnsi="Calibri" w:cs="Calibri"/>
          <w:color w:val="252525"/>
          <w:lang w:eastAsia="nb-NO"/>
        </w:rPr>
        <w:br/>
        <w:t> </w:t>
      </w:r>
    </w:p>
    <w:p w:rsidR="00C04B07" w:rsidRPr="00C04B07" w:rsidRDefault="00C04B07" w:rsidP="00C04B07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252525"/>
          <w:lang w:eastAsia="nb-NO"/>
        </w:rPr>
      </w:pPr>
      <w:r w:rsidRPr="00B27C51">
        <w:rPr>
          <w:rFonts w:ascii="Calibri" w:eastAsia="Times New Roman" w:hAnsi="Calibri" w:cs="Calibri"/>
          <w:b/>
          <w:bCs/>
          <w:color w:val="252525"/>
          <w:lang w:eastAsia="nb-NO"/>
        </w:rPr>
        <w:t>Personlig assistanse:</w:t>
      </w:r>
      <w:r w:rsidRPr="00C04B07">
        <w:rPr>
          <w:rFonts w:ascii="Calibri" w:eastAsia="Times New Roman" w:hAnsi="Calibri" w:cs="Calibri"/>
          <w:color w:val="252525"/>
          <w:lang w:eastAsia="nb-NO"/>
        </w:rPr>
        <w:br/>
        <w:t>Det er kommunene som tilbyr og som fatter vedtak om personlig assistanse. Støtten til brukerstyrt personlig assistanse under studier i utlandet er ikke lik i alle kommuner. Ta derfor kontakt med kommunen din for mer informasjon tidlig i planleggingen.</w:t>
      </w:r>
    </w:p>
    <w:p w:rsidR="00C04B07" w:rsidRPr="00C04B07" w:rsidRDefault="00C04B07" w:rsidP="00C04B07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252525"/>
          <w:lang w:eastAsia="nb-NO"/>
        </w:rPr>
      </w:pPr>
      <w:r w:rsidRPr="00C04B07">
        <w:rPr>
          <w:rFonts w:ascii="Calibri" w:eastAsia="Times New Roman" w:hAnsi="Calibri" w:cs="Calibri"/>
          <w:color w:val="252525"/>
          <w:lang w:eastAsia="nb-NO"/>
        </w:rPr>
        <w:br/>
      </w:r>
      <w:r w:rsidRPr="00B27C51">
        <w:rPr>
          <w:rFonts w:ascii="Calibri" w:eastAsia="Times New Roman" w:hAnsi="Calibri" w:cs="Calibri"/>
          <w:b/>
          <w:bCs/>
          <w:color w:val="252525"/>
          <w:lang w:eastAsia="nb-NO"/>
        </w:rPr>
        <w:t>Lånekassen:</w:t>
      </w:r>
      <w:r w:rsidRPr="00C04B07">
        <w:rPr>
          <w:rFonts w:ascii="Calibri" w:eastAsia="Times New Roman" w:hAnsi="Calibri" w:cs="Calibri"/>
          <w:color w:val="252525"/>
          <w:lang w:eastAsia="nb-NO"/>
        </w:rPr>
        <w:br/>
        <w:t>Alle som studerer i utlandet kan få støtte fra Lånekassen. I tillegg gir </w:t>
      </w:r>
      <w:hyperlink r:id="rId6" w:history="1">
        <w:r w:rsidRPr="00B27C51">
          <w:rPr>
            <w:rFonts w:ascii="Calibri" w:eastAsia="Times New Roman" w:hAnsi="Calibri" w:cs="Calibri"/>
            <w:color w:val="0000FF"/>
            <w:u w:val="single"/>
            <w:lang w:eastAsia="nb-NO"/>
          </w:rPr>
          <w:t>Lånekassen ekstrastipend til studenter som ikke kan jobbe ved siden av utdanningen på grunn av en funksjonsnedsettelse.</w:t>
        </w:r>
      </w:hyperlink>
      <w:r w:rsidRPr="00C04B07">
        <w:rPr>
          <w:rFonts w:ascii="Calibri" w:eastAsia="Times New Roman" w:hAnsi="Calibri" w:cs="Calibri"/>
          <w:color w:val="252525"/>
          <w:lang w:eastAsia="nb-NO"/>
        </w:rPr>
        <w:t> Denne støtten kan som hovedregel beholdes under utvekslingsopphold i utlandet, uansett studiested. Ta kontakt med Lånekassen for informasjon om hvordan du kan beholde ekstrastipendet under utenlandsoppholdet.</w:t>
      </w:r>
    </w:p>
    <w:p w:rsidR="009C712A" w:rsidRPr="00B27C51" w:rsidRDefault="009C712A">
      <w:pPr>
        <w:rPr>
          <w:rFonts w:ascii="Calibri" w:hAnsi="Calibri" w:cs="Calibri"/>
        </w:rPr>
      </w:pPr>
    </w:p>
    <w:sectPr w:rsidR="009C712A" w:rsidRPr="00B2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339"/>
    <w:multiLevelType w:val="multilevel"/>
    <w:tmpl w:val="6792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E0EEF"/>
    <w:multiLevelType w:val="multilevel"/>
    <w:tmpl w:val="572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A593A"/>
    <w:multiLevelType w:val="multilevel"/>
    <w:tmpl w:val="AE0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2182D"/>
    <w:multiLevelType w:val="multilevel"/>
    <w:tmpl w:val="73CA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45E98"/>
    <w:multiLevelType w:val="hybridMultilevel"/>
    <w:tmpl w:val="8682C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047"/>
    <w:multiLevelType w:val="hybridMultilevel"/>
    <w:tmpl w:val="4F7823DE"/>
    <w:lvl w:ilvl="0" w:tplc="7982DDA2">
      <w:start w:val="1"/>
      <w:numFmt w:val="decimal"/>
      <w:lvlText w:val="%1."/>
      <w:lvlJc w:val="left"/>
      <w:pPr>
        <w:ind w:left="720" w:hanging="360"/>
      </w:pPr>
      <w:rPr>
        <w:rFonts w:hint="default"/>
        <w:color w:val="0F0035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D38C2"/>
    <w:multiLevelType w:val="multilevel"/>
    <w:tmpl w:val="48BC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80963"/>
    <w:multiLevelType w:val="multilevel"/>
    <w:tmpl w:val="9B3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E5609"/>
    <w:multiLevelType w:val="multilevel"/>
    <w:tmpl w:val="A58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70"/>
    <w:rsid w:val="003A4C8F"/>
    <w:rsid w:val="003C7E78"/>
    <w:rsid w:val="00481E35"/>
    <w:rsid w:val="00695ED7"/>
    <w:rsid w:val="00753B89"/>
    <w:rsid w:val="008A5A55"/>
    <w:rsid w:val="00901A64"/>
    <w:rsid w:val="009C712A"/>
    <w:rsid w:val="00B250AC"/>
    <w:rsid w:val="00B27C51"/>
    <w:rsid w:val="00BC394F"/>
    <w:rsid w:val="00C04B07"/>
    <w:rsid w:val="00C475A7"/>
    <w:rsid w:val="00D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5CCA"/>
  <w15:chartTrackingRefBased/>
  <w15:docId w15:val="{9437FED3-1A31-449D-B085-B5F68FB2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F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3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DF6770"/>
    <w:rPr>
      <w:i/>
      <w:iCs/>
    </w:rPr>
  </w:style>
  <w:style w:type="character" w:styleId="Sterk">
    <w:name w:val="Strong"/>
    <w:basedOn w:val="Standardskriftforavsnitt"/>
    <w:uiPriority w:val="22"/>
    <w:qFormat/>
    <w:rsid w:val="00DF6770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F677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F677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DF6770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3B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ekassen.no/nb-NO/stipend-og-lan/nedsatt-funksjonsevne/" TargetMode="External"/><Relationship Id="rId5" Type="http://schemas.openxmlformats.org/officeDocument/2006/relationships/hyperlink" Target="https://www.nav.no/no/Person/Flere+tema/Arbeid+og+opphold+i+utlandet/Opphold+i+utlandet+og+folketrygden/student-i-utland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889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Aardal</dc:creator>
  <cp:keywords/>
  <dc:description/>
  <cp:lastModifiedBy>Siv Aardal</cp:lastModifiedBy>
  <cp:revision>3</cp:revision>
  <dcterms:created xsi:type="dcterms:W3CDTF">2023-12-01T07:55:00Z</dcterms:created>
  <dcterms:modified xsi:type="dcterms:W3CDTF">2024-05-08T12:24:00Z</dcterms:modified>
</cp:coreProperties>
</file>